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3" w:type="dxa"/>
        <w:tblInd w:w="-743" w:type="dxa"/>
        <w:tblLayout w:type="fixed"/>
        <w:tblLook w:val="04A0" w:firstRow="1" w:lastRow="0" w:firstColumn="1" w:lastColumn="0" w:noHBand="0" w:noVBand="1"/>
      </w:tblPr>
      <w:tblGrid>
        <w:gridCol w:w="5081"/>
        <w:gridCol w:w="5352"/>
      </w:tblGrid>
      <w:tr w:rsidR="0025560A" w:rsidRPr="0023747D" w:rsidTr="00292FFE">
        <w:trPr>
          <w:trHeight w:val="4328"/>
        </w:trPr>
        <w:tc>
          <w:tcPr>
            <w:tcW w:w="5081" w:type="dxa"/>
          </w:tcPr>
          <w:p w:rsidR="0025560A" w:rsidRPr="0023747D" w:rsidRDefault="0025560A" w:rsidP="00ED4290">
            <w:pPr>
              <w:spacing w:after="0"/>
              <w:ind w:left="-567" w:firstLine="567"/>
              <w:rPr>
                <w:rFonts w:ascii="Times New Roman" w:eastAsia="Times New Roman" w:hAnsi="Times New Roman" w:cs="Times New Roman"/>
                <w:sz w:val="25"/>
                <w:szCs w:val="25"/>
              </w:rPr>
            </w:pPr>
          </w:p>
          <w:p w:rsidR="0023747D" w:rsidRPr="0023747D" w:rsidRDefault="0025560A" w:rsidP="00ED4290">
            <w:pPr>
              <w:tabs>
                <w:tab w:val="right" w:pos="4644"/>
              </w:tabs>
              <w:spacing w:after="0"/>
              <w:ind w:left="-567" w:firstLine="567"/>
              <w:rPr>
                <w:rFonts w:ascii="Times New Roman" w:eastAsia="Times New Roman" w:hAnsi="Times New Roman" w:cs="Times New Roman"/>
                <w:sz w:val="25"/>
                <w:szCs w:val="25"/>
              </w:rPr>
            </w:pPr>
            <w:r w:rsidRPr="0023747D">
              <w:rPr>
                <w:rFonts w:ascii="Times New Roman" w:eastAsia="Times New Roman" w:hAnsi="Times New Roman" w:cs="Times New Roman"/>
                <w:sz w:val="25"/>
                <w:szCs w:val="25"/>
              </w:rPr>
              <w:t xml:space="preserve">            </w:t>
            </w:r>
            <w:r w:rsidRPr="0023747D">
              <w:rPr>
                <w:rFonts w:ascii="Times New Roman" w:eastAsia="Times New Roman" w:hAnsi="Times New Roman" w:cs="Times New Roman"/>
                <w:sz w:val="25"/>
                <w:szCs w:val="25"/>
              </w:rPr>
              <w:tab/>
            </w:r>
          </w:p>
          <w:p w:rsidR="0023747D" w:rsidRPr="0023747D" w:rsidRDefault="0023747D" w:rsidP="0023747D">
            <w:pPr>
              <w:rPr>
                <w:rFonts w:ascii="Times New Roman" w:eastAsia="Times New Roman" w:hAnsi="Times New Roman" w:cs="Times New Roman"/>
                <w:sz w:val="25"/>
                <w:szCs w:val="25"/>
              </w:rPr>
            </w:pPr>
          </w:p>
          <w:p w:rsidR="0023747D" w:rsidRPr="0023747D" w:rsidRDefault="0023747D" w:rsidP="0023747D">
            <w:pPr>
              <w:rPr>
                <w:rFonts w:ascii="Times New Roman" w:eastAsia="Times New Roman" w:hAnsi="Times New Roman" w:cs="Times New Roman"/>
                <w:sz w:val="25"/>
                <w:szCs w:val="25"/>
              </w:rPr>
            </w:pPr>
          </w:p>
          <w:p w:rsidR="0023747D" w:rsidRPr="0023747D" w:rsidRDefault="0023747D" w:rsidP="0023747D">
            <w:pPr>
              <w:rPr>
                <w:rFonts w:ascii="Times New Roman" w:eastAsia="Times New Roman" w:hAnsi="Times New Roman" w:cs="Times New Roman"/>
                <w:sz w:val="25"/>
                <w:szCs w:val="25"/>
              </w:rPr>
            </w:pPr>
          </w:p>
          <w:p w:rsidR="0025560A" w:rsidRPr="0023747D" w:rsidRDefault="0025560A" w:rsidP="0023747D">
            <w:pPr>
              <w:rPr>
                <w:rFonts w:ascii="Times New Roman" w:eastAsia="Times New Roman" w:hAnsi="Times New Roman" w:cs="Times New Roman"/>
                <w:sz w:val="25"/>
                <w:szCs w:val="25"/>
              </w:rPr>
            </w:pPr>
          </w:p>
        </w:tc>
        <w:tc>
          <w:tcPr>
            <w:tcW w:w="5352" w:type="dxa"/>
            <w:hideMark/>
          </w:tcPr>
          <w:p w:rsidR="006640A3" w:rsidRPr="0023747D" w:rsidRDefault="006640A3" w:rsidP="006640A3">
            <w:pPr>
              <w:tabs>
                <w:tab w:val="left" w:pos="5287"/>
              </w:tabs>
              <w:spacing w:after="0" w:line="240" w:lineRule="auto"/>
              <w:ind w:right="79"/>
              <w:rPr>
                <w:rFonts w:ascii="Times New Roman" w:hAnsi="Times New Roman" w:cs="Times New Roman"/>
                <w:b/>
                <w:sz w:val="25"/>
                <w:szCs w:val="25"/>
              </w:rPr>
            </w:pPr>
            <w:r w:rsidRPr="0023747D">
              <w:rPr>
                <w:rFonts w:ascii="Times New Roman" w:hAnsi="Times New Roman" w:cs="Times New Roman"/>
                <w:b/>
                <w:sz w:val="25"/>
                <w:szCs w:val="25"/>
              </w:rPr>
              <w:t>ООО «Железный человек» (далее – Заявитель)</w:t>
            </w:r>
          </w:p>
          <w:p w:rsidR="006640A3" w:rsidRPr="0023747D" w:rsidRDefault="0075676A" w:rsidP="006640A3">
            <w:pPr>
              <w:tabs>
                <w:tab w:val="left" w:pos="5287"/>
              </w:tabs>
              <w:spacing w:after="0" w:line="240" w:lineRule="auto"/>
              <w:ind w:right="79"/>
              <w:rPr>
                <w:rFonts w:ascii="Times New Roman" w:hAnsi="Times New Roman" w:cs="Times New Roman"/>
                <w:sz w:val="25"/>
                <w:szCs w:val="25"/>
              </w:rPr>
            </w:pPr>
            <w:r w:rsidRPr="0023747D">
              <w:rPr>
                <w:rFonts w:ascii="Times New Roman" w:hAnsi="Times New Roman" w:cs="Times New Roman"/>
                <w:sz w:val="25"/>
                <w:szCs w:val="25"/>
              </w:rPr>
              <w:t xml:space="preserve">Бульвар 70-летия победы </w:t>
            </w:r>
            <w:r w:rsidR="006640A3" w:rsidRPr="0023747D">
              <w:rPr>
                <w:rFonts w:ascii="Times New Roman" w:hAnsi="Times New Roman" w:cs="Times New Roman"/>
                <w:sz w:val="25"/>
                <w:szCs w:val="25"/>
              </w:rPr>
              <w:t>Великой Отечественной Войне 8, по.8, г. Йошкар-Ола, Республика Марий Эл, 424033</w:t>
            </w:r>
          </w:p>
          <w:p w:rsidR="006640A3" w:rsidRPr="0023747D" w:rsidRDefault="006640A3" w:rsidP="006640A3">
            <w:pPr>
              <w:tabs>
                <w:tab w:val="left" w:pos="5287"/>
              </w:tabs>
              <w:spacing w:after="0" w:line="240" w:lineRule="auto"/>
              <w:ind w:right="79"/>
              <w:rPr>
                <w:rFonts w:ascii="Times New Roman" w:hAnsi="Times New Roman" w:cs="Times New Roman"/>
                <w:sz w:val="25"/>
                <w:szCs w:val="25"/>
              </w:rPr>
            </w:pPr>
          </w:p>
          <w:p w:rsidR="006640A3" w:rsidRPr="0023747D" w:rsidRDefault="006640A3" w:rsidP="006640A3">
            <w:pPr>
              <w:tabs>
                <w:tab w:val="left" w:pos="5287"/>
              </w:tabs>
              <w:spacing w:after="0" w:line="240" w:lineRule="auto"/>
              <w:ind w:right="79"/>
              <w:rPr>
                <w:rFonts w:ascii="Times New Roman" w:hAnsi="Times New Roman" w:cs="Times New Roman"/>
                <w:b/>
                <w:sz w:val="25"/>
                <w:szCs w:val="25"/>
              </w:rPr>
            </w:pPr>
            <w:r w:rsidRPr="0023747D">
              <w:rPr>
                <w:rFonts w:ascii="Times New Roman" w:hAnsi="Times New Roman" w:cs="Times New Roman"/>
                <w:b/>
                <w:sz w:val="25"/>
                <w:szCs w:val="25"/>
              </w:rPr>
              <w:t>МБУЗ «ГБСМП» (далее – Заказчик)</w:t>
            </w:r>
          </w:p>
          <w:p w:rsidR="006640A3" w:rsidRPr="0023747D" w:rsidRDefault="006640A3" w:rsidP="006640A3">
            <w:pPr>
              <w:tabs>
                <w:tab w:val="left" w:pos="5287"/>
              </w:tabs>
              <w:spacing w:after="0" w:line="240" w:lineRule="auto"/>
              <w:ind w:right="79"/>
              <w:rPr>
                <w:rFonts w:ascii="Times New Roman" w:hAnsi="Times New Roman" w:cs="Times New Roman"/>
                <w:sz w:val="25"/>
                <w:szCs w:val="25"/>
              </w:rPr>
            </w:pPr>
            <w:r w:rsidRPr="0023747D">
              <w:rPr>
                <w:rFonts w:ascii="Times New Roman" w:hAnsi="Times New Roman" w:cs="Times New Roman"/>
                <w:sz w:val="25"/>
                <w:szCs w:val="25"/>
              </w:rPr>
              <w:t>Большой проспект 16, г. Таганрог, Ростовская область, 347930</w:t>
            </w:r>
          </w:p>
          <w:p w:rsidR="006640A3" w:rsidRPr="0023747D" w:rsidRDefault="006640A3" w:rsidP="006640A3">
            <w:pPr>
              <w:tabs>
                <w:tab w:val="left" w:pos="5287"/>
              </w:tabs>
              <w:spacing w:after="0" w:line="240" w:lineRule="auto"/>
              <w:ind w:right="79"/>
              <w:rPr>
                <w:rFonts w:ascii="Times New Roman" w:hAnsi="Times New Roman" w:cs="Times New Roman"/>
                <w:sz w:val="25"/>
                <w:szCs w:val="25"/>
              </w:rPr>
            </w:pPr>
          </w:p>
          <w:p w:rsidR="0023747D" w:rsidRPr="0023747D" w:rsidRDefault="006640A3" w:rsidP="0023747D">
            <w:pPr>
              <w:tabs>
                <w:tab w:val="left" w:pos="5287"/>
              </w:tabs>
              <w:spacing w:after="0" w:line="240" w:lineRule="auto"/>
              <w:ind w:right="79"/>
              <w:rPr>
                <w:rFonts w:ascii="Times New Roman" w:hAnsi="Times New Roman" w:cs="Times New Roman"/>
                <w:b/>
                <w:sz w:val="25"/>
                <w:szCs w:val="25"/>
              </w:rPr>
            </w:pPr>
            <w:r w:rsidRPr="0023747D">
              <w:rPr>
                <w:rFonts w:ascii="Times New Roman" w:hAnsi="Times New Roman" w:cs="Times New Roman"/>
                <w:b/>
                <w:sz w:val="25"/>
                <w:szCs w:val="25"/>
              </w:rPr>
              <w:t>РТС-тендер (далее – Оператор электронной площадки)</w:t>
            </w:r>
          </w:p>
          <w:p w:rsidR="0023747D" w:rsidRPr="0023747D" w:rsidRDefault="0023747D" w:rsidP="0023747D">
            <w:pPr>
              <w:rPr>
                <w:rFonts w:ascii="Times New Roman" w:hAnsi="Times New Roman" w:cs="Times New Roman"/>
                <w:sz w:val="25"/>
                <w:szCs w:val="25"/>
              </w:rPr>
            </w:pPr>
          </w:p>
          <w:p w:rsidR="0025560A" w:rsidRPr="0023747D" w:rsidRDefault="0025560A" w:rsidP="0023747D">
            <w:pPr>
              <w:rPr>
                <w:rFonts w:ascii="Times New Roman" w:hAnsi="Times New Roman" w:cs="Times New Roman"/>
                <w:sz w:val="25"/>
                <w:szCs w:val="25"/>
              </w:rPr>
            </w:pPr>
          </w:p>
        </w:tc>
      </w:tr>
    </w:tbl>
    <w:p w:rsidR="0025560A" w:rsidRPr="0023747D" w:rsidRDefault="0025560A" w:rsidP="00A87E9B">
      <w:pPr>
        <w:spacing w:after="0" w:line="240" w:lineRule="auto"/>
        <w:ind w:left="-567" w:firstLine="567"/>
        <w:jc w:val="center"/>
        <w:rPr>
          <w:rFonts w:ascii="Times New Roman" w:hAnsi="Times New Roman" w:cs="Times New Roman"/>
          <w:b/>
          <w:sz w:val="25"/>
          <w:szCs w:val="25"/>
          <w:lang w:eastAsia="ru-RU"/>
        </w:rPr>
      </w:pPr>
      <w:r w:rsidRPr="0023747D">
        <w:rPr>
          <w:rFonts w:ascii="Times New Roman" w:hAnsi="Times New Roman" w:cs="Times New Roman"/>
          <w:b/>
          <w:sz w:val="25"/>
          <w:szCs w:val="25"/>
        </w:rPr>
        <w:t>РЕШЕНИЕ</w:t>
      </w:r>
    </w:p>
    <w:p w:rsidR="0025560A" w:rsidRPr="0023747D" w:rsidRDefault="00B5128A" w:rsidP="0002782D">
      <w:pPr>
        <w:spacing w:after="0" w:line="240" w:lineRule="auto"/>
        <w:ind w:left="-567" w:firstLine="567"/>
        <w:jc w:val="center"/>
        <w:rPr>
          <w:rFonts w:ascii="Times New Roman" w:hAnsi="Times New Roman" w:cs="Times New Roman"/>
          <w:sz w:val="25"/>
          <w:szCs w:val="25"/>
        </w:rPr>
      </w:pPr>
      <w:r w:rsidRPr="0023747D">
        <w:rPr>
          <w:rFonts w:ascii="Times New Roman" w:hAnsi="Times New Roman" w:cs="Times New Roman"/>
          <w:sz w:val="25"/>
          <w:szCs w:val="25"/>
        </w:rPr>
        <w:t>по делу</w:t>
      </w:r>
      <w:r w:rsidR="00C97CF6" w:rsidRPr="0023747D">
        <w:rPr>
          <w:rFonts w:ascii="Times New Roman" w:hAnsi="Times New Roman" w:cs="Times New Roman"/>
          <w:sz w:val="25"/>
          <w:szCs w:val="25"/>
        </w:rPr>
        <w:t xml:space="preserve"> </w:t>
      </w:r>
      <w:r w:rsidR="00CB1F3E" w:rsidRPr="0023747D">
        <w:rPr>
          <w:rFonts w:ascii="Times New Roman" w:hAnsi="Times New Roman" w:cs="Times New Roman"/>
          <w:sz w:val="25"/>
          <w:szCs w:val="25"/>
        </w:rPr>
        <w:t>№</w:t>
      </w:r>
      <w:r w:rsidR="0002782D" w:rsidRPr="0023747D">
        <w:rPr>
          <w:rFonts w:ascii="Times New Roman" w:hAnsi="Times New Roman" w:cs="Times New Roman"/>
          <w:sz w:val="25"/>
          <w:szCs w:val="25"/>
        </w:rPr>
        <w:t xml:space="preserve"> </w:t>
      </w:r>
      <w:r w:rsidR="001408EE" w:rsidRPr="0023747D">
        <w:rPr>
          <w:rFonts w:ascii="Times New Roman" w:hAnsi="Times New Roman" w:cs="Times New Roman"/>
          <w:sz w:val="25"/>
          <w:szCs w:val="25"/>
        </w:rPr>
        <w:t>061/06/64</w:t>
      </w:r>
      <w:r w:rsidR="00F54ADC" w:rsidRPr="0023747D">
        <w:rPr>
          <w:rFonts w:ascii="Times New Roman" w:hAnsi="Times New Roman" w:cs="Times New Roman"/>
          <w:sz w:val="25"/>
          <w:szCs w:val="25"/>
        </w:rPr>
        <w:t>-</w:t>
      </w:r>
      <w:r w:rsidR="006640A3" w:rsidRPr="0023747D">
        <w:rPr>
          <w:rFonts w:ascii="Times New Roman" w:hAnsi="Times New Roman" w:cs="Times New Roman"/>
          <w:sz w:val="25"/>
          <w:szCs w:val="25"/>
        </w:rPr>
        <w:t>435</w:t>
      </w:r>
      <w:r w:rsidR="002132CA" w:rsidRPr="0023747D">
        <w:rPr>
          <w:rFonts w:ascii="Times New Roman" w:hAnsi="Times New Roman" w:cs="Times New Roman"/>
          <w:sz w:val="25"/>
          <w:szCs w:val="25"/>
        </w:rPr>
        <w:t>/20</w:t>
      </w:r>
      <w:r w:rsidR="006640A3" w:rsidRPr="0023747D">
        <w:rPr>
          <w:rFonts w:ascii="Times New Roman" w:hAnsi="Times New Roman" w:cs="Times New Roman"/>
          <w:sz w:val="25"/>
          <w:szCs w:val="25"/>
        </w:rPr>
        <w:t>21</w:t>
      </w:r>
      <w:r w:rsidR="002132CA" w:rsidRPr="0023747D">
        <w:rPr>
          <w:rFonts w:ascii="Times New Roman" w:hAnsi="Times New Roman" w:cs="Times New Roman"/>
          <w:sz w:val="25"/>
          <w:szCs w:val="25"/>
        </w:rPr>
        <w:t xml:space="preserve"> </w:t>
      </w:r>
    </w:p>
    <w:p w:rsidR="0025560A" w:rsidRPr="0023747D" w:rsidRDefault="0025560A" w:rsidP="00A87E9B">
      <w:pPr>
        <w:spacing w:after="0" w:line="240" w:lineRule="auto"/>
        <w:ind w:left="-567" w:firstLine="567"/>
        <w:jc w:val="both"/>
        <w:rPr>
          <w:rFonts w:ascii="Times New Roman" w:hAnsi="Times New Roman" w:cs="Times New Roman"/>
          <w:sz w:val="25"/>
          <w:szCs w:val="25"/>
        </w:rPr>
      </w:pPr>
    </w:p>
    <w:p w:rsidR="0025560A" w:rsidRPr="0023747D" w:rsidRDefault="006640A3" w:rsidP="00A87E9B">
      <w:pPr>
        <w:spacing w:after="0" w:line="240" w:lineRule="auto"/>
        <w:ind w:left="-567"/>
        <w:jc w:val="both"/>
        <w:rPr>
          <w:rFonts w:ascii="Times New Roman" w:hAnsi="Times New Roman" w:cs="Times New Roman"/>
          <w:sz w:val="25"/>
          <w:szCs w:val="25"/>
        </w:rPr>
      </w:pPr>
      <w:r w:rsidRPr="0023747D">
        <w:rPr>
          <w:rFonts w:ascii="Times New Roman" w:hAnsi="Times New Roman" w:cs="Times New Roman"/>
          <w:sz w:val="25"/>
          <w:szCs w:val="25"/>
        </w:rPr>
        <w:t>11.03.2021</w:t>
      </w:r>
      <w:r w:rsidR="0025560A" w:rsidRPr="0023747D">
        <w:rPr>
          <w:rFonts w:ascii="Times New Roman" w:hAnsi="Times New Roman" w:cs="Times New Roman"/>
          <w:sz w:val="25"/>
          <w:szCs w:val="25"/>
        </w:rPr>
        <w:t xml:space="preserve">                                                         </w:t>
      </w:r>
      <w:r w:rsidR="00620947" w:rsidRPr="0023747D">
        <w:rPr>
          <w:rFonts w:ascii="Times New Roman" w:hAnsi="Times New Roman" w:cs="Times New Roman"/>
          <w:sz w:val="25"/>
          <w:szCs w:val="25"/>
        </w:rPr>
        <w:t xml:space="preserve">  </w:t>
      </w:r>
      <w:r w:rsidR="00DD4A0F" w:rsidRPr="0023747D">
        <w:rPr>
          <w:rFonts w:ascii="Times New Roman" w:hAnsi="Times New Roman" w:cs="Times New Roman"/>
          <w:sz w:val="25"/>
          <w:szCs w:val="25"/>
        </w:rPr>
        <w:t xml:space="preserve">                  </w:t>
      </w:r>
      <w:r w:rsidR="00620947" w:rsidRPr="0023747D">
        <w:rPr>
          <w:rFonts w:ascii="Times New Roman" w:hAnsi="Times New Roman" w:cs="Times New Roman"/>
          <w:sz w:val="25"/>
          <w:szCs w:val="25"/>
        </w:rPr>
        <w:t xml:space="preserve">               </w:t>
      </w:r>
      <w:r w:rsidR="002E4175" w:rsidRPr="0023747D">
        <w:rPr>
          <w:rFonts w:ascii="Times New Roman" w:hAnsi="Times New Roman" w:cs="Times New Roman"/>
          <w:sz w:val="25"/>
          <w:szCs w:val="25"/>
        </w:rPr>
        <w:t xml:space="preserve">     </w:t>
      </w:r>
      <w:r w:rsidR="0064522F" w:rsidRPr="0023747D">
        <w:rPr>
          <w:rFonts w:ascii="Times New Roman" w:hAnsi="Times New Roman" w:cs="Times New Roman"/>
          <w:sz w:val="25"/>
          <w:szCs w:val="25"/>
        </w:rPr>
        <w:t xml:space="preserve">    </w:t>
      </w:r>
      <w:r w:rsidR="00C93236" w:rsidRPr="0023747D">
        <w:rPr>
          <w:rFonts w:ascii="Times New Roman" w:hAnsi="Times New Roman" w:cs="Times New Roman"/>
          <w:sz w:val="25"/>
          <w:szCs w:val="25"/>
        </w:rPr>
        <w:t xml:space="preserve">     </w:t>
      </w:r>
      <w:r w:rsidR="0064522F" w:rsidRPr="0023747D">
        <w:rPr>
          <w:rFonts w:ascii="Times New Roman" w:hAnsi="Times New Roman" w:cs="Times New Roman"/>
          <w:sz w:val="25"/>
          <w:szCs w:val="25"/>
        </w:rPr>
        <w:t xml:space="preserve"> </w:t>
      </w:r>
      <w:r w:rsidR="0075676A" w:rsidRPr="0023747D">
        <w:rPr>
          <w:rFonts w:ascii="Times New Roman" w:hAnsi="Times New Roman" w:cs="Times New Roman"/>
          <w:sz w:val="25"/>
          <w:szCs w:val="25"/>
        </w:rPr>
        <w:t xml:space="preserve"> </w:t>
      </w:r>
      <w:r w:rsidRPr="0023747D">
        <w:rPr>
          <w:rFonts w:ascii="Times New Roman" w:hAnsi="Times New Roman" w:cs="Times New Roman"/>
          <w:sz w:val="25"/>
          <w:szCs w:val="25"/>
        </w:rPr>
        <w:t xml:space="preserve"> </w:t>
      </w:r>
      <w:r w:rsidR="0025560A" w:rsidRPr="0023747D">
        <w:rPr>
          <w:rFonts w:ascii="Times New Roman" w:hAnsi="Times New Roman" w:cs="Times New Roman"/>
          <w:sz w:val="25"/>
          <w:szCs w:val="25"/>
        </w:rPr>
        <w:t>гор. Ростов-на-Дону</w:t>
      </w:r>
    </w:p>
    <w:p w:rsidR="0025560A" w:rsidRPr="0023747D" w:rsidRDefault="0025560A" w:rsidP="00A87E9B">
      <w:pPr>
        <w:spacing w:after="0" w:line="240" w:lineRule="auto"/>
        <w:ind w:left="-567" w:firstLine="567"/>
        <w:jc w:val="both"/>
        <w:rPr>
          <w:rFonts w:ascii="Times New Roman" w:hAnsi="Times New Roman" w:cs="Times New Roman"/>
          <w:sz w:val="25"/>
          <w:szCs w:val="25"/>
        </w:rPr>
      </w:pPr>
    </w:p>
    <w:p w:rsidR="0025560A" w:rsidRPr="0023747D" w:rsidRDefault="0025560A" w:rsidP="00A87E9B">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Комиссия Управления Федеральной антимонопольной службы по Ростовской области (далее - Ростовское УФАС России) по контролю соблюдения законодательства о контрактной системе в сфере закупок:</w:t>
      </w:r>
    </w:p>
    <w:p w:rsidR="0025560A" w:rsidRPr="0023747D" w:rsidRDefault="0025560A" w:rsidP="00A87E9B">
      <w:pPr>
        <w:spacing w:after="0" w:line="240" w:lineRule="auto"/>
        <w:ind w:left="-567" w:firstLine="567"/>
        <w:jc w:val="both"/>
        <w:rPr>
          <w:rFonts w:ascii="Times New Roman" w:hAnsi="Times New Roman" w:cs="Times New Roman"/>
          <w:sz w:val="25"/>
          <w:szCs w:val="25"/>
        </w:rPr>
      </w:pPr>
    </w:p>
    <w:tbl>
      <w:tblPr>
        <w:tblW w:w="9828" w:type="dxa"/>
        <w:tblLook w:val="00A0" w:firstRow="1" w:lastRow="0" w:firstColumn="1" w:lastColumn="0" w:noHBand="0" w:noVBand="0"/>
      </w:tblPr>
      <w:tblGrid>
        <w:gridCol w:w="5399"/>
        <w:gridCol w:w="4429"/>
      </w:tblGrid>
      <w:tr w:rsidR="0025560A" w:rsidRPr="0023747D" w:rsidTr="00F35B11">
        <w:trPr>
          <w:trHeight w:val="164"/>
        </w:trPr>
        <w:tc>
          <w:tcPr>
            <w:tcW w:w="5399" w:type="dxa"/>
            <w:hideMark/>
          </w:tcPr>
          <w:p w:rsidR="0025560A" w:rsidRPr="0023747D" w:rsidRDefault="0025560A" w:rsidP="00A87E9B">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Председатель Комиссии:</w:t>
            </w:r>
          </w:p>
        </w:tc>
        <w:tc>
          <w:tcPr>
            <w:tcW w:w="4429" w:type="dxa"/>
          </w:tcPr>
          <w:p w:rsidR="0025560A" w:rsidRPr="0023747D" w:rsidRDefault="0025560A" w:rsidP="006640A3">
            <w:pPr>
              <w:spacing w:after="0" w:line="240" w:lineRule="auto"/>
              <w:ind w:left="-567" w:firstLine="567"/>
              <w:jc w:val="both"/>
              <w:rPr>
                <w:rFonts w:ascii="Times New Roman" w:hAnsi="Times New Roman" w:cs="Times New Roman"/>
                <w:sz w:val="25"/>
                <w:szCs w:val="25"/>
                <w:lang w:eastAsia="ru-RU"/>
              </w:rPr>
            </w:pPr>
            <w:r w:rsidRPr="0023747D">
              <w:rPr>
                <w:rFonts w:ascii="Times New Roman" w:hAnsi="Times New Roman" w:cs="Times New Roman"/>
                <w:sz w:val="25"/>
                <w:szCs w:val="25"/>
              </w:rPr>
              <w:t xml:space="preserve">                     </w:t>
            </w:r>
            <w:r w:rsidR="004856C2" w:rsidRPr="0023747D">
              <w:rPr>
                <w:rFonts w:ascii="Times New Roman" w:hAnsi="Times New Roman" w:cs="Times New Roman"/>
                <w:sz w:val="25"/>
                <w:szCs w:val="25"/>
              </w:rPr>
              <w:t xml:space="preserve">       </w:t>
            </w:r>
            <w:r w:rsidR="002E4175" w:rsidRPr="0023747D">
              <w:rPr>
                <w:rFonts w:ascii="Times New Roman" w:hAnsi="Times New Roman" w:cs="Times New Roman"/>
                <w:sz w:val="25"/>
                <w:szCs w:val="25"/>
              </w:rPr>
              <w:t xml:space="preserve">  </w:t>
            </w:r>
            <w:r w:rsidR="00DA4F81" w:rsidRPr="0023747D">
              <w:rPr>
                <w:rFonts w:ascii="Times New Roman" w:hAnsi="Times New Roman" w:cs="Times New Roman"/>
                <w:sz w:val="25"/>
                <w:szCs w:val="25"/>
              </w:rPr>
              <w:t>М</w:t>
            </w:r>
            <w:r w:rsidR="00F54ADC" w:rsidRPr="0023747D">
              <w:rPr>
                <w:rFonts w:ascii="Times New Roman" w:hAnsi="Times New Roman" w:cs="Times New Roman"/>
                <w:sz w:val="25"/>
                <w:szCs w:val="25"/>
              </w:rPr>
              <w:t>.</w:t>
            </w:r>
            <w:r w:rsidR="00DA4F81" w:rsidRPr="0023747D">
              <w:rPr>
                <w:rFonts w:ascii="Times New Roman" w:hAnsi="Times New Roman" w:cs="Times New Roman"/>
                <w:sz w:val="25"/>
                <w:szCs w:val="25"/>
              </w:rPr>
              <w:t>А</w:t>
            </w:r>
            <w:r w:rsidR="00F54ADC" w:rsidRPr="0023747D">
              <w:rPr>
                <w:rFonts w:ascii="Times New Roman" w:hAnsi="Times New Roman" w:cs="Times New Roman"/>
                <w:sz w:val="25"/>
                <w:szCs w:val="25"/>
              </w:rPr>
              <w:t xml:space="preserve">. </w:t>
            </w:r>
            <w:r w:rsidR="00DA4F81" w:rsidRPr="0023747D">
              <w:rPr>
                <w:rFonts w:ascii="Times New Roman" w:hAnsi="Times New Roman" w:cs="Times New Roman"/>
                <w:sz w:val="25"/>
                <w:szCs w:val="25"/>
              </w:rPr>
              <w:t>Благодарев</w:t>
            </w:r>
            <w:r w:rsidR="006640A3" w:rsidRPr="0023747D">
              <w:rPr>
                <w:rFonts w:ascii="Times New Roman" w:hAnsi="Times New Roman" w:cs="Times New Roman"/>
                <w:sz w:val="25"/>
                <w:szCs w:val="25"/>
              </w:rPr>
              <w:t>,</w:t>
            </w:r>
          </w:p>
        </w:tc>
      </w:tr>
      <w:tr w:rsidR="0025560A" w:rsidRPr="0023747D" w:rsidTr="00F35B11">
        <w:trPr>
          <w:trHeight w:val="68"/>
        </w:trPr>
        <w:tc>
          <w:tcPr>
            <w:tcW w:w="5399" w:type="dxa"/>
            <w:hideMark/>
          </w:tcPr>
          <w:p w:rsidR="0025560A" w:rsidRPr="0023747D" w:rsidRDefault="0025560A" w:rsidP="00A87E9B">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Члены Комиссии:</w:t>
            </w:r>
          </w:p>
        </w:tc>
        <w:tc>
          <w:tcPr>
            <w:tcW w:w="4429" w:type="dxa"/>
            <w:hideMark/>
          </w:tcPr>
          <w:p w:rsidR="00712EE8" w:rsidRPr="0023747D" w:rsidRDefault="004856C2" w:rsidP="006640A3">
            <w:pPr>
              <w:tabs>
                <w:tab w:val="left" w:pos="3946"/>
              </w:tabs>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                            </w:t>
            </w:r>
            <w:r w:rsidR="002E4175" w:rsidRPr="0023747D">
              <w:rPr>
                <w:rFonts w:ascii="Times New Roman" w:hAnsi="Times New Roman" w:cs="Times New Roman"/>
                <w:sz w:val="25"/>
                <w:szCs w:val="25"/>
              </w:rPr>
              <w:t xml:space="preserve">  </w:t>
            </w:r>
            <w:r w:rsidR="006640A3" w:rsidRPr="0023747D">
              <w:rPr>
                <w:rFonts w:ascii="Times New Roman" w:hAnsi="Times New Roman" w:cs="Times New Roman"/>
                <w:sz w:val="25"/>
                <w:szCs w:val="25"/>
              </w:rPr>
              <w:t>В.В. Моргунов,</w:t>
            </w:r>
          </w:p>
          <w:p w:rsidR="0025560A" w:rsidRPr="0023747D" w:rsidRDefault="00A37018" w:rsidP="006640A3">
            <w:pPr>
              <w:tabs>
                <w:tab w:val="left" w:pos="3946"/>
              </w:tabs>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 </w:t>
            </w:r>
            <w:r w:rsidR="004856C2" w:rsidRPr="0023747D">
              <w:rPr>
                <w:rFonts w:ascii="Times New Roman" w:hAnsi="Times New Roman" w:cs="Times New Roman"/>
                <w:sz w:val="25"/>
                <w:szCs w:val="25"/>
              </w:rPr>
              <w:t xml:space="preserve">                           </w:t>
            </w:r>
            <w:r w:rsidR="002E4175" w:rsidRPr="0023747D">
              <w:rPr>
                <w:rFonts w:ascii="Times New Roman" w:hAnsi="Times New Roman" w:cs="Times New Roman"/>
                <w:sz w:val="25"/>
                <w:szCs w:val="25"/>
              </w:rPr>
              <w:t xml:space="preserve">  </w:t>
            </w:r>
            <w:r w:rsidR="006640A3" w:rsidRPr="0023747D">
              <w:rPr>
                <w:rFonts w:ascii="Times New Roman" w:hAnsi="Times New Roman" w:cs="Times New Roman"/>
                <w:sz w:val="25"/>
                <w:szCs w:val="25"/>
              </w:rPr>
              <w:t>В.Н. Гижко</w:t>
            </w:r>
          </w:p>
        </w:tc>
      </w:tr>
    </w:tbl>
    <w:p w:rsidR="006640A3" w:rsidRPr="00CB7112" w:rsidRDefault="00661A16" w:rsidP="0075676A">
      <w:pPr>
        <w:spacing w:after="0" w:line="240" w:lineRule="auto"/>
        <w:ind w:left="-567" w:firstLine="567"/>
        <w:jc w:val="both"/>
        <w:rPr>
          <w:rFonts w:ascii="Times New Roman" w:eastAsia="Times New Roman" w:hAnsi="Times New Roman" w:cs="Times New Roman"/>
          <w:sz w:val="25"/>
          <w:szCs w:val="25"/>
          <w:lang w:eastAsia="ru-RU"/>
        </w:rPr>
      </w:pPr>
      <w:r w:rsidRPr="0023747D">
        <w:rPr>
          <w:rFonts w:ascii="Times New Roman" w:eastAsia="Times New Roman" w:hAnsi="Times New Roman" w:cs="Times New Roman"/>
          <w:sz w:val="25"/>
          <w:szCs w:val="25"/>
          <w:lang w:eastAsia="ru-RU"/>
        </w:rPr>
        <w:t>по итогам рассмотрения жалоб</w:t>
      </w:r>
      <w:r w:rsidR="00036AB6" w:rsidRPr="0023747D">
        <w:rPr>
          <w:rFonts w:ascii="Times New Roman" w:eastAsia="Times New Roman" w:hAnsi="Times New Roman" w:cs="Times New Roman"/>
          <w:sz w:val="25"/>
          <w:szCs w:val="25"/>
          <w:lang w:eastAsia="ru-RU"/>
        </w:rPr>
        <w:t xml:space="preserve">ы </w:t>
      </w:r>
      <w:r w:rsidR="0002782D" w:rsidRPr="0023747D">
        <w:rPr>
          <w:rFonts w:ascii="Times New Roman" w:eastAsia="Times New Roman" w:hAnsi="Times New Roman" w:cs="Times New Roman"/>
          <w:sz w:val="25"/>
          <w:szCs w:val="25"/>
          <w:lang w:eastAsia="ru-RU"/>
        </w:rPr>
        <w:t>З</w:t>
      </w:r>
      <w:r w:rsidR="008A557B" w:rsidRPr="0023747D">
        <w:rPr>
          <w:rFonts w:ascii="Times New Roman" w:eastAsia="Times New Roman" w:hAnsi="Times New Roman" w:cs="Times New Roman"/>
          <w:sz w:val="25"/>
          <w:szCs w:val="25"/>
          <w:lang w:eastAsia="ru-RU"/>
        </w:rPr>
        <w:t>аявителя</w:t>
      </w:r>
      <w:r w:rsidR="0025560A" w:rsidRPr="0023747D">
        <w:rPr>
          <w:rFonts w:ascii="Times New Roman" w:eastAsia="Times New Roman" w:hAnsi="Times New Roman" w:cs="Times New Roman"/>
          <w:sz w:val="25"/>
          <w:szCs w:val="25"/>
          <w:lang w:eastAsia="ru-RU"/>
        </w:rPr>
        <w:t xml:space="preserve"> на действия</w:t>
      </w:r>
      <w:r w:rsidR="0090012D" w:rsidRPr="0023747D">
        <w:rPr>
          <w:rFonts w:ascii="Times New Roman" w:eastAsia="Times New Roman" w:hAnsi="Times New Roman" w:cs="Times New Roman"/>
          <w:sz w:val="25"/>
          <w:szCs w:val="25"/>
          <w:lang w:eastAsia="ru-RU"/>
        </w:rPr>
        <w:t xml:space="preserve"> </w:t>
      </w:r>
      <w:r w:rsidR="00210886" w:rsidRPr="0023747D">
        <w:rPr>
          <w:rFonts w:ascii="Times New Roman" w:eastAsia="Times New Roman" w:hAnsi="Times New Roman" w:cs="Times New Roman"/>
          <w:sz w:val="25"/>
          <w:szCs w:val="25"/>
          <w:lang w:eastAsia="ru-RU"/>
        </w:rPr>
        <w:t>З</w:t>
      </w:r>
      <w:r w:rsidR="0025560A" w:rsidRPr="0023747D">
        <w:rPr>
          <w:rFonts w:ascii="Times New Roman" w:eastAsia="Times New Roman" w:hAnsi="Times New Roman" w:cs="Times New Roman"/>
          <w:sz w:val="25"/>
          <w:szCs w:val="25"/>
          <w:lang w:eastAsia="ru-RU"/>
        </w:rPr>
        <w:t>аказчика</w:t>
      </w:r>
      <w:r w:rsidR="004A0591" w:rsidRPr="0023747D">
        <w:rPr>
          <w:rFonts w:ascii="Times New Roman" w:eastAsia="Times New Roman" w:hAnsi="Times New Roman" w:cs="Times New Roman"/>
          <w:sz w:val="25"/>
          <w:szCs w:val="25"/>
          <w:lang w:eastAsia="ru-RU"/>
        </w:rPr>
        <w:t xml:space="preserve"> </w:t>
      </w:r>
      <w:r w:rsidR="0025560A" w:rsidRPr="0023747D">
        <w:rPr>
          <w:rFonts w:ascii="Times New Roman" w:eastAsia="Times New Roman" w:hAnsi="Times New Roman" w:cs="Times New Roman"/>
          <w:sz w:val="25"/>
          <w:szCs w:val="25"/>
          <w:lang w:eastAsia="ru-RU"/>
        </w:rPr>
        <w:t>при про</w:t>
      </w:r>
      <w:r w:rsidR="00036AB6" w:rsidRPr="0023747D">
        <w:rPr>
          <w:rFonts w:ascii="Times New Roman" w:eastAsia="Times New Roman" w:hAnsi="Times New Roman" w:cs="Times New Roman"/>
          <w:sz w:val="25"/>
          <w:szCs w:val="25"/>
          <w:lang w:eastAsia="ru-RU"/>
        </w:rPr>
        <w:t>ведении электронного аукциона</w:t>
      </w:r>
      <w:r w:rsidR="00F867AB" w:rsidRPr="0023747D">
        <w:rPr>
          <w:rFonts w:ascii="Times New Roman" w:eastAsia="Times New Roman" w:hAnsi="Times New Roman" w:cs="Times New Roman"/>
          <w:sz w:val="25"/>
          <w:szCs w:val="25"/>
          <w:lang w:eastAsia="ru-RU"/>
        </w:rPr>
        <w:t xml:space="preserve"> </w:t>
      </w:r>
      <w:r w:rsidR="006640A3" w:rsidRPr="0023747D">
        <w:rPr>
          <w:rFonts w:ascii="Times New Roman" w:eastAsia="Times New Roman" w:hAnsi="Times New Roman" w:cs="Times New Roman"/>
          <w:sz w:val="25"/>
          <w:szCs w:val="25"/>
          <w:lang w:eastAsia="ru-RU"/>
        </w:rPr>
        <w:t>№0358300000521000039 «Право заключить договор на поставку изделий медицинского назначения для нужд МБУЗ "ГБСМП"»</w:t>
      </w:r>
      <w:r w:rsidR="00F54ADC" w:rsidRPr="0023747D">
        <w:rPr>
          <w:rFonts w:ascii="Times New Roman" w:eastAsia="Times New Roman" w:hAnsi="Times New Roman" w:cs="Times New Roman"/>
          <w:sz w:val="25"/>
          <w:szCs w:val="25"/>
          <w:lang w:eastAsia="ru-RU"/>
        </w:rPr>
        <w:t xml:space="preserve"> </w:t>
      </w:r>
      <w:r w:rsidR="007D6322" w:rsidRPr="0023747D">
        <w:rPr>
          <w:rFonts w:ascii="Times New Roman" w:eastAsia="Times New Roman" w:hAnsi="Times New Roman" w:cs="Times New Roman"/>
          <w:sz w:val="25"/>
          <w:szCs w:val="25"/>
          <w:lang w:eastAsia="ru-RU"/>
        </w:rPr>
        <w:t xml:space="preserve">(далее - </w:t>
      </w:r>
      <w:r w:rsidR="006640A3" w:rsidRPr="0023747D">
        <w:rPr>
          <w:rFonts w:ascii="Times New Roman" w:eastAsia="Times New Roman" w:hAnsi="Times New Roman" w:cs="Times New Roman"/>
          <w:sz w:val="25"/>
          <w:szCs w:val="25"/>
          <w:lang w:eastAsia="ru-RU"/>
        </w:rPr>
        <w:t>а</w:t>
      </w:r>
      <w:r w:rsidR="00EA13A3" w:rsidRPr="0023747D">
        <w:rPr>
          <w:rFonts w:ascii="Times New Roman" w:eastAsia="Times New Roman" w:hAnsi="Times New Roman" w:cs="Times New Roman"/>
          <w:sz w:val="25"/>
          <w:szCs w:val="25"/>
          <w:lang w:eastAsia="ru-RU"/>
        </w:rPr>
        <w:t>укцион</w:t>
      </w:r>
      <w:r w:rsidRPr="0023747D">
        <w:rPr>
          <w:rFonts w:ascii="Times New Roman" w:eastAsia="Times New Roman" w:hAnsi="Times New Roman" w:cs="Times New Roman"/>
          <w:sz w:val="25"/>
          <w:szCs w:val="25"/>
          <w:lang w:eastAsia="ru-RU"/>
        </w:rPr>
        <w:t xml:space="preserve">, </w:t>
      </w:r>
      <w:r w:rsidR="006640A3" w:rsidRPr="0023747D">
        <w:rPr>
          <w:rFonts w:ascii="Times New Roman" w:eastAsia="Times New Roman" w:hAnsi="Times New Roman" w:cs="Times New Roman"/>
          <w:sz w:val="25"/>
          <w:szCs w:val="25"/>
          <w:lang w:eastAsia="ru-RU"/>
        </w:rPr>
        <w:t>з</w:t>
      </w:r>
      <w:r w:rsidRPr="0023747D">
        <w:rPr>
          <w:rFonts w:ascii="Times New Roman" w:eastAsia="Times New Roman" w:hAnsi="Times New Roman" w:cs="Times New Roman"/>
          <w:sz w:val="25"/>
          <w:szCs w:val="25"/>
          <w:lang w:eastAsia="ru-RU"/>
        </w:rPr>
        <w:t>акупка</w:t>
      </w:r>
      <w:r w:rsidR="00EA13A3" w:rsidRPr="0023747D">
        <w:rPr>
          <w:rFonts w:ascii="Times New Roman" w:eastAsia="Times New Roman" w:hAnsi="Times New Roman" w:cs="Times New Roman"/>
          <w:sz w:val="25"/>
          <w:szCs w:val="25"/>
          <w:lang w:eastAsia="ru-RU"/>
        </w:rPr>
        <w:t>)</w:t>
      </w:r>
      <w:r w:rsidR="0025560A" w:rsidRPr="0023747D">
        <w:rPr>
          <w:rFonts w:ascii="Times New Roman" w:eastAsia="Times New Roman" w:hAnsi="Times New Roman" w:cs="Times New Roman"/>
          <w:sz w:val="25"/>
          <w:szCs w:val="25"/>
          <w:lang w:eastAsia="ru-RU"/>
        </w:rPr>
        <w:t xml:space="preserve"> по признакам нарушения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w:t>
      </w:r>
      <w:r w:rsidR="006640A3" w:rsidRPr="0023747D">
        <w:rPr>
          <w:sz w:val="25"/>
          <w:szCs w:val="25"/>
        </w:rPr>
        <w:t xml:space="preserve"> </w:t>
      </w:r>
      <w:r w:rsidR="006640A3" w:rsidRPr="0023747D">
        <w:rPr>
          <w:rFonts w:ascii="Times New Roman" w:eastAsia="Times New Roman" w:hAnsi="Times New Roman" w:cs="Times New Roman"/>
          <w:sz w:val="25"/>
          <w:szCs w:val="25"/>
          <w:lang w:eastAsia="ru-RU"/>
        </w:rPr>
        <w:t xml:space="preserve">с использованием системы </w:t>
      </w:r>
      <w:proofErr w:type="spellStart"/>
      <w:r w:rsidR="006640A3" w:rsidRPr="0023747D">
        <w:rPr>
          <w:rFonts w:ascii="Times New Roman" w:eastAsia="Times New Roman" w:hAnsi="Times New Roman" w:cs="Times New Roman"/>
          <w:sz w:val="25"/>
          <w:szCs w:val="25"/>
          <w:lang w:eastAsia="ru-RU"/>
        </w:rPr>
        <w:t>видеоконференц</w:t>
      </w:r>
      <w:proofErr w:type="spellEnd"/>
      <w:r w:rsidR="006640A3" w:rsidRPr="0023747D">
        <w:rPr>
          <w:rFonts w:ascii="Times New Roman" w:eastAsia="Times New Roman" w:hAnsi="Times New Roman" w:cs="Times New Roman"/>
          <w:sz w:val="25"/>
          <w:szCs w:val="25"/>
          <w:lang w:eastAsia="ru-RU"/>
        </w:rPr>
        <w:t xml:space="preserve">-связи (ВКС), в отсутствие представителя Заявителя, уведомленного надлежащим образом, в присутствии представителя Заказчика – </w:t>
      </w:r>
      <w:proofErr w:type="spellStart"/>
      <w:r w:rsidR="00CF08BC" w:rsidRPr="0023747D">
        <w:rPr>
          <w:rFonts w:ascii="Times New Roman" w:eastAsia="Times New Roman" w:hAnsi="Times New Roman" w:cs="Times New Roman"/>
          <w:sz w:val="25"/>
          <w:szCs w:val="25"/>
          <w:lang w:eastAsia="ru-RU"/>
        </w:rPr>
        <w:t>Черемисова</w:t>
      </w:r>
      <w:proofErr w:type="spellEnd"/>
      <w:r w:rsidR="006640A3" w:rsidRPr="0023747D">
        <w:rPr>
          <w:rFonts w:ascii="Times New Roman" w:eastAsia="Times New Roman" w:hAnsi="Times New Roman" w:cs="Times New Roman"/>
          <w:sz w:val="25"/>
          <w:szCs w:val="25"/>
          <w:lang w:eastAsia="ru-RU"/>
        </w:rPr>
        <w:t xml:space="preserve"> </w:t>
      </w:r>
      <w:r w:rsidR="00CF08BC" w:rsidRPr="0023747D">
        <w:rPr>
          <w:rFonts w:ascii="Times New Roman" w:eastAsia="Times New Roman" w:hAnsi="Times New Roman" w:cs="Times New Roman"/>
          <w:sz w:val="25"/>
          <w:szCs w:val="25"/>
          <w:lang w:eastAsia="ru-RU"/>
        </w:rPr>
        <w:t>Н</w:t>
      </w:r>
      <w:r w:rsidR="006640A3" w:rsidRPr="0023747D">
        <w:rPr>
          <w:rFonts w:ascii="Times New Roman" w:eastAsia="Times New Roman" w:hAnsi="Times New Roman" w:cs="Times New Roman"/>
          <w:sz w:val="25"/>
          <w:szCs w:val="25"/>
          <w:lang w:eastAsia="ru-RU"/>
        </w:rPr>
        <w:t>.А.</w:t>
      </w:r>
      <w:r w:rsidR="00CB7112">
        <w:rPr>
          <w:rFonts w:ascii="Times New Roman" w:eastAsia="Times New Roman" w:hAnsi="Times New Roman" w:cs="Times New Roman"/>
          <w:sz w:val="25"/>
          <w:szCs w:val="25"/>
          <w:lang w:eastAsia="ru-RU"/>
        </w:rPr>
        <w:t>,</w:t>
      </w:r>
      <w:bookmarkStart w:id="0" w:name="_GoBack"/>
      <w:bookmarkEnd w:id="0"/>
    </w:p>
    <w:p w:rsidR="0075676A" w:rsidRPr="0023747D" w:rsidRDefault="0075676A" w:rsidP="0075676A">
      <w:pPr>
        <w:spacing w:after="0" w:line="240" w:lineRule="auto"/>
        <w:ind w:left="-567" w:firstLine="567"/>
        <w:jc w:val="both"/>
        <w:rPr>
          <w:rFonts w:ascii="Times New Roman" w:eastAsia="Times New Roman" w:hAnsi="Times New Roman" w:cs="Times New Roman"/>
          <w:sz w:val="25"/>
          <w:szCs w:val="25"/>
          <w:lang w:eastAsia="ru-RU"/>
        </w:rPr>
      </w:pPr>
    </w:p>
    <w:p w:rsidR="00292FFE" w:rsidRPr="0023747D" w:rsidRDefault="0025560A" w:rsidP="0075676A">
      <w:pPr>
        <w:spacing w:after="0" w:line="240" w:lineRule="auto"/>
        <w:ind w:left="-567" w:firstLine="567"/>
        <w:jc w:val="center"/>
        <w:rPr>
          <w:rFonts w:ascii="Times New Roman" w:hAnsi="Times New Roman" w:cs="Times New Roman"/>
          <w:sz w:val="25"/>
          <w:szCs w:val="25"/>
        </w:rPr>
      </w:pPr>
      <w:r w:rsidRPr="0023747D">
        <w:rPr>
          <w:rFonts w:ascii="Times New Roman" w:hAnsi="Times New Roman" w:cs="Times New Roman"/>
          <w:sz w:val="25"/>
          <w:szCs w:val="25"/>
        </w:rPr>
        <w:t>УСТАНОВИЛА:</w:t>
      </w:r>
    </w:p>
    <w:p w:rsidR="0075676A" w:rsidRPr="0023747D" w:rsidRDefault="0075676A" w:rsidP="0075676A">
      <w:pPr>
        <w:spacing w:after="0" w:line="240" w:lineRule="auto"/>
        <w:ind w:left="-567" w:firstLine="567"/>
        <w:jc w:val="center"/>
        <w:rPr>
          <w:rFonts w:ascii="Times New Roman" w:hAnsi="Times New Roman" w:cs="Times New Roman"/>
          <w:sz w:val="25"/>
          <w:szCs w:val="25"/>
        </w:rPr>
      </w:pPr>
    </w:p>
    <w:p w:rsidR="009145C0" w:rsidRPr="0023747D" w:rsidRDefault="009145C0" w:rsidP="0075676A">
      <w:pPr>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В Ростовское УФАС России поступила жалоба Заявителя на положения Документации о закупке.</w:t>
      </w:r>
    </w:p>
    <w:p w:rsidR="009145C0" w:rsidRPr="0023747D" w:rsidRDefault="009145C0" w:rsidP="0075676A">
      <w:pPr>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Заказчик не согласился с доводами Заявителя; представил в Комиссию Ростовского УФАС письменные пояснения по жалобе. </w:t>
      </w:r>
    </w:p>
    <w:p w:rsidR="00DF5BB7" w:rsidRPr="0023747D" w:rsidRDefault="009145C0" w:rsidP="0075676A">
      <w:pPr>
        <w:spacing w:after="0" w:line="240" w:lineRule="auto"/>
        <w:ind w:left="-567" w:right="-1" w:firstLine="567"/>
        <w:jc w:val="both"/>
        <w:rPr>
          <w:rFonts w:ascii="Times New Roman" w:eastAsia="Times New Roman" w:hAnsi="Times New Roman" w:cs="Times New Roman"/>
          <w:sz w:val="25"/>
          <w:szCs w:val="25"/>
        </w:rPr>
      </w:pPr>
      <w:r w:rsidRPr="0023747D">
        <w:rPr>
          <w:rFonts w:ascii="Times New Roman" w:hAnsi="Times New Roman" w:cs="Times New Roman"/>
          <w:sz w:val="25"/>
          <w:szCs w:val="25"/>
        </w:rPr>
        <w:t xml:space="preserve">В соответствии с ч.1, ч.3 ст.99 Закона,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w:t>
      </w:r>
      <w:r w:rsidRPr="0023747D">
        <w:rPr>
          <w:rFonts w:ascii="Times New Roman" w:hAnsi="Times New Roman" w:cs="Times New Roman"/>
          <w:sz w:val="25"/>
          <w:szCs w:val="25"/>
        </w:rPr>
        <w:lastRenderedPageBreak/>
        <w:t>обеспечения государственных и муниципальных нужд», утвержденным Приказом ФАС России от 19.11.2014 г. № 727/14, в ходе рассмотрения дела установлено следующее.</w:t>
      </w:r>
    </w:p>
    <w:p w:rsidR="00B54B6E" w:rsidRPr="0023747D" w:rsidRDefault="009145C0" w:rsidP="0075676A">
      <w:pPr>
        <w:spacing w:after="0" w:line="240" w:lineRule="auto"/>
        <w:ind w:left="-567" w:right="-1" w:firstLine="567"/>
        <w:jc w:val="both"/>
        <w:rPr>
          <w:rFonts w:ascii="Times New Roman" w:eastAsia="Times New Roman" w:hAnsi="Times New Roman" w:cs="Times New Roman"/>
          <w:sz w:val="25"/>
          <w:szCs w:val="25"/>
        </w:rPr>
      </w:pPr>
      <w:r w:rsidRPr="0023747D">
        <w:rPr>
          <w:rFonts w:ascii="Times New Roman" w:eastAsia="Times New Roman" w:hAnsi="Times New Roman" w:cs="Times New Roman"/>
          <w:sz w:val="25"/>
          <w:szCs w:val="25"/>
        </w:rPr>
        <w:t>19.02.2021</w:t>
      </w:r>
      <w:r w:rsidR="00B931D7" w:rsidRPr="0023747D">
        <w:rPr>
          <w:rFonts w:ascii="Times New Roman" w:eastAsia="Times New Roman" w:hAnsi="Times New Roman" w:cs="Times New Roman"/>
          <w:sz w:val="25"/>
          <w:szCs w:val="25"/>
        </w:rPr>
        <w:t xml:space="preserve"> </w:t>
      </w:r>
      <w:r w:rsidR="00CC1FAF" w:rsidRPr="0023747D">
        <w:rPr>
          <w:rFonts w:ascii="Times New Roman" w:eastAsia="Times New Roman" w:hAnsi="Times New Roman" w:cs="Times New Roman"/>
          <w:sz w:val="25"/>
          <w:szCs w:val="25"/>
        </w:rPr>
        <w:t xml:space="preserve">на официальном сайте единой информационной системы в сфере закупок (далее – ЕИС) </w:t>
      </w:r>
      <w:r w:rsidR="00B931D7" w:rsidRPr="0023747D">
        <w:rPr>
          <w:rFonts w:ascii="Times New Roman" w:eastAsia="Times New Roman" w:hAnsi="Times New Roman" w:cs="Times New Roman"/>
          <w:sz w:val="25"/>
          <w:szCs w:val="25"/>
        </w:rPr>
        <w:t xml:space="preserve">Заказчик разместил </w:t>
      </w:r>
      <w:r w:rsidR="00CC1FAF" w:rsidRPr="0023747D">
        <w:rPr>
          <w:rFonts w:ascii="Times New Roman" w:eastAsia="Times New Roman" w:hAnsi="Times New Roman" w:cs="Times New Roman"/>
          <w:sz w:val="25"/>
          <w:szCs w:val="25"/>
        </w:rPr>
        <w:t>Извещение</w:t>
      </w:r>
      <w:r w:rsidR="00C85274" w:rsidRPr="0023747D">
        <w:rPr>
          <w:rFonts w:ascii="Times New Roman" w:eastAsia="Times New Roman" w:hAnsi="Times New Roman" w:cs="Times New Roman"/>
          <w:sz w:val="25"/>
          <w:szCs w:val="25"/>
        </w:rPr>
        <w:t xml:space="preserve"> о проведении электронного аукциона </w:t>
      </w:r>
      <w:r w:rsidRPr="0023747D">
        <w:rPr>
          <w:rFonts w:ascii="Times New Roman" w:eastAsia="Times New Roman" w:hAnsi="Times New Roman" w:cs="Times New Roman"/>
          <w:sz w:val="25"/>
          <w:szCs w:val="25"/>
        </w:rPr>
        <w:t>№0358300000521000039</w:t>
      </w:r>
      <w:r w:rsidR="0060654A" w:rsidRPr="0023747D">
        <w:rPr>
          <w:rFonts w:ascii="Times New Roman" w:eastAsia="Times New Roman" w:hAnsi="Times New Roman" w:cs="Times New Roman"/>
          <w:sz w:val="25"/>
          <w:szCs w:val="25"/>
        </w:rPr>
        <w:t>, согласно которого: 1</w:t>
      </w:r>
      <w:r w:rsidR="00B931D7" w:rsidRPr="0023747D">
        <w:rPr>
          <w:rFonts w:ascii="Times New Roman" w:eastAsia="Times New Roman" w:hAnsi="Times New Roman" w:cs="Times New Roman"/>
          <w:sz w:val="25"/>
          <w:szCs w:val="25"/>
        </w:rPr>
        <w:t>) начальная (максимал</w:t>
      </w:r>
      <w:r w:rsidR="00E4123C" w:rsidRPr="0023747D">
        <w:rPr>
          <w:rFonts w:ascii="Times New Roman" w:eastAsia="Times New Roman" w:hAnsi="Times New Roman" w:cs="Times New Roman"/>
          <w:sz w:val="25"/>
          <w:szCs w:val="25"/>
        </w:rPr>
        <w:t xml:space="preserve">ьная) цена контракта составляет </w:t>
      </w:r>
      <w:r w:rsidRPr="0023747D">
        <w:rPr>
          <w:rFonts w:ascii="Times New Roman" w:eastAsia="Times New Roman" w:hAnsi="Times New Roman" w:cs="Times New Roman"/>
          <w:sz w:val="25"/>
          <w:szCs w:val="25"/>
        </w:rPr>
        <w:t xml:space="preserve">26 472 792,00 </w:t>
      </w:r>
      <w:r w:rsidR="00B931D7" w:rsidRPr="0023747D">
        <w:rPr>
          <w:rFonts w:ascii="Times New Roman" w:eastAsia="Times New Roman" w:hAnsi="Times New Roman" w:cs="Times New Roman"/>
          <w:sz w:val="25"/>
          <w:szCs w:val="25"/>
        </w:rPr>
        <w:t xml:space="preserve">рублей; 2) дата и время окончания подачи заявок: </w:t>
      </w:r>
      <w:r w:rsidRPr="0023747D">
        <w:rPr>
          <w:rFonts w:ascii="Times New Roman" w:eastAsia="Times New Roman" w:hAnsi="Times New Roman" w:cs="Times New Roman"/>
          <w:sz w:val="25"/>
          <w:szCs w:val="25"/>
        </w:rPr>
        <w:t>02.03.2021 14:00 МСК</w:t>
      </w:r>
      <w:r w:rsidR="00CF1786" w:rsidRPr="0023747D">
        <w:rPr>
          <w:rFonts w:ascii="Times New Roman" w:eastAsia="Times New Roman" w:hAnsi="Times New Roman" w:cs="Times New Roman"/>
          <w:sz w:val="25"/>
          <w:szCs w:val="25"/>
        </w:rPr>
        <w:t>.</w:t>
      </w:r>
      <w:r w:rsidR="00F97880" w:rsidRPr="0023747D">
        <w:rPr>
          <w:rFonts w:ascii="Times New Roman" w:eastAsia="Times New Roman" w:hAnsi="Times New Roman" w:cs="Times New Roman"/>
          <w:sz w:val="25"/>
          <w:szCs w:val="25"/>
        </w:rPr>
        <w:t xml:space="preserve"> </w:t>
      </w:r>
    </w:p>
    <w:p w:rsidR="00D97300" w:rsidRPr="0023747D" w:rsidRDefault="00B931D7" w:rsidP="0075676A">
      <w:pPr>
        <w:spacing w:after="0" w:line="240" w:lineRule="auto"/>
        <w:ind w:left="-567" w:right="-1" w:firstLine="567"/>
        <w:jc w:val="both"/>
        <w:rPr>
          <w:rFonts w:ascii="Times New Roman" w:eastAsia="Times New Roman" w:hAnsi="Times New Roman" w:cs="Times New Roman"/>
          <w:sz w:val="25"/>
          <w:szCs w:val="25"/>
        </w:rPr>
      </w:pPr>
      <w:r w:rsidRPr="0023747D">
        <w:rPr>
          <w:rFonts w:ascii="Times New Roman" w:eastAsia="Times New Roman" w:hAnsi="Times New Roman" w:cs="Times New Roman"/>
          <w:sz w:val="25"/>
          <w:szCs w:val="25"/>
        </w:rPr>
        <w:t>Контракт по итогам названной закупки на момент рассмотрения дела не заключен.</w:t>
      </w:r>
    </w:p>
    <w:p w:rsidR="0075676A" w:rsidRPr="0023747D" w:rsidRDefault="0075676A" w:rsidP="0075676A">
      <w:pPr>
        <w:spacing w:after="0" w:line="240" w:lineRule="auto"/>
        <w:ind w:right="-1"/>
        <w:jc w:val="both"/>
        <w:rPr>
          <w:rFonts w:ascii="Times New Roman" w:hAnsi="Times New Roman" w:cs="Times New Roman"/>
          <w:sz w:val="25"/>
          <w:szCs w:val="25"/>
        </w:rPr>
      </w:pPr>
    </w:p>
    <w:p w:rsidR="00B327A8" w:rsidRPr="0023747D" w:rsidRDefault="00726F3D" w:rsidP="0075676A">
      <w:pPr>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Согласно довода жалобы, </w:t>
      </w:r>
      <w:r w:rsidR="00B327A8" w:rsidRPr="0023747D">
        <w:rPr>
          <w:rFonts w:ascii="Times New Roman" w:hAnsi="Times New Roman" w:cs="Times New Roman"/>
          <w:sz w:val="25"/>
          <w:szCs w:val="25"/>
        </w:rPr>
        <w:t xml:space="preserve">товары, указанные Заказчиком </w:t>
      </w:r>
      <w:proofErr w:type="gramStart"/>
      <w:r w:rsidR="0075676A" w:rsidRPr="0023747D">
        <w:rPr>
          <w:rFonts w:ascii="Times New Roman" w:hAnsi="Times New Roman" w:cs="Times New Roman"/>
          <w:sz w:val="25"/>
          <w:szCs w:val="25"/>
        </w:rPr>
        <w:t xml:space="preserve">в </w:t>
      </w:r>
      <w:r w:rsidR="00B327A8" w:rsidRPr="0023747D">
        <w:rPr>
          <w:rFonts w:ascii="Times New Roman" w:hAnsi="Times New Roman" w:cs="Times New Roman"/>
          <w:sz w:val="25"/>
          <w:szCs w:val="25"/>
        </w:rPr>
        <w:t>поз</w:t>
      </w:r>
      <w:proofErr w:type="gramEnd"/>
      <w:r w:rsidR="00B327A8" w:rsidRPr="0023747D">
        <w:rPr>
          <w:rFonts w:ascii="Times New Roman" w:hAnsi="Times New Roman" w:cs="Times New Roman"/>
          <w:sz w:val="25"/>
          <w:szCs w:val="25"/>
        </w:rPr>
        <w:t xml:space="preserve">. № </w:t>
      </w:r>
      <w:r w:rsidR="00A25998" w:rsidRPr="0023747D">
        <w:rPr>
          <w:rFonts w:ascii="Times New Roman" w:hAnsi="Times New Roman" w:cs="Times New Roman"/>
          <w:sz w:val="25"/>
          <w:szCs w:val="25"/>
        </w:rPr>
        <w:t>1-</w:t>
      </w:r>
      <w:r w:rsidR="00B327A8" w:rsidRPr="0023747D">
        <w:rPr>
          <w:rFonts w:ascii="Times New Roman" w:hAnsi="Times New Roman" w:cs="Times New Roman"/>
          <w:sz w:val="25"/>
          <w:szCs w:val="25"/>
        </w:rPr>
        <w:t>4, имеет возможность поставить ограниченный круг лиц.</w:t>
      </w:r>
      <w:r w:rsidR="002B35DD" w:rsidRPr="0023747D">
        <w:rPr>
          <w:rFonts w:ascii="Times New Roman" w:hAnsi="Times New Roman" w:cs="Times New Roman"/>
          <w:sz w:val="25"/>
          <w:szCs w:val="25"/>
        </w:rPr>
        <w:t xml:space="preserve"> </w:t>
      </w:r>
      <w:r w:rsidR="000960C3" w:rsidRPr="0023747D">
        <w:rPr>
          <w:rFonts w:ascii="Times New Roman" w:hAnsi="Times New Roman" w:cs="Times New Roman"/>
          <w:sz w:val="25"/>
          <w:szCs w:val="25"/>
        </w:rPr>
        <w:t xml:space="preserve">Совокупность характеристик, установленная в Документации </w:t>
      </w:r>
      <w:proofErr w:type="gramStart"/>
      <w:r w:rsidR="000960C3" w:rsidRPr="0023747D">
        <w:rPr>
          <w:rFonts w:ascii="Times New Roman" w:hAnsi="Times New Roman" w:cs="Times New Roman"/>
          <w:sz w:val="25"/>
          <w:szCs w:val="25"/>
        </w:rPr>
        <w:t>о закупке</w:t>
      </w:r>
      <w:proofErr w:type="gramEnd"/>
      <w:r w:rsidR="000960C3" w:rsidRPr="0023747D">
        <w:rPr>
          <w:rFonts w:ascii="Times New Roman" w:hAnsi="Times New Roman" w:cs="Times New Roman"/>
          <w:sz w:val="25"/>
          <w:szCs w:val="25"/>
        </w:rPr>
        <w:t xml:space="preserve"> препятствует осуществить поставку различных эквивалентных моделей, что является ограничением конкуренции и нарушением норм Закона.</w:t>
      </w:r>
    </w:p>
    <w:p w:rsidR="00AC268E" w:rsidRPr="0023747D" w:rsidRDefault="00A25998" w:rsidP="0075676A">
      <w:pPr>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Так, тре</w:t>
      </w:r>
      <w:r w:rsidR="0060654A" w:rsidRPr="0023747D">
        <w:rPr>
          <w:rFonts w:ascii="Times New Roman" w:hAnsi="Times New Roman" w:cs="Times New Roman"/>
          <w:sz w:val="25"/>
          <w:szCs w:val="25"/>
        </w:rPr>
        <w:t>бованиям к функциональным, техническим, качественным и эксплуатационным характеристикам товара «</w:t>
      </w:r>
      <w:proofErr w:type="spellStart"/>
      <w:r w:rsidR="00204153" w:rsidRPr="0023747D">
        <w:rPr>
          <w:rFonts w:ascii="Times New Roman" w:hAnsi="Times New Roman" w:cs="Times New Roman"/>
          <w:sz w:val="25"/>
          <w:szCs w:val="25"/>
        </w:rPr>
        <w:t>Стент</w:t>
      </w:r>
      <w:proofErr w:type="spellEnd"/>
      <w:r w:rsidR="00204153" w:rsidRPr="0023747D">
        <w:rPr>
          <w:rFonts w:ascii="Times New Roman" w:hAnsi="Times New Roman" w:cs="Times New Roman"/>
          <w:sz w:val="25"/>
          <w:szCs w:val="25"/>
        </w:rPr>
        <w:t xml:space="preserve"> для коронарных артерий, выделяющий лекарственное средство</w:t>
      </w:r>
      <w:r w:rsidR="0060654A" w:rsidRPr="0023747D">
        <w:rPr>
          <w:rFonts w:ascii="Times New Roman" w:hAnsi="Times New Roman" w:cs="Times New Roman"/>
          <w:sz w:val="25"/>
          <w:szCs w:val="25"/>
        </w:rPr>
        <w:t>»</w:t>
      </w:r>
      <w:r w:rsidR="00AC268E" w:rsidRPr="0023747D">
        <w:rPr>
          <w:rFonts w:ascii="Times New Roman" w:hAnsi="Times New Roman" w:cs="Times New Roman"/>
          <w:sz w:val="25"/>
          <w:szCs w:val="25"/>
        </w:rPr>
        <w:t>:</w:t>
      </w:r>
    </w:p>
    <w:p w:rsidR="00204153" w:rsidRPr="0023747D" w:rsidRDefault="00204153" w:rsidP="0075676A">
      <w:pPr>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 (позиция №1) соответствует только один товар – </w:t>
      </w:r>
      <w:proofErr w:type="spellStart"/>
      <w:r w:rsidRPr="0023747D">
        <w:rPr>
          <w:rFonts w:ascii="Times New Roman" w:hAnsi="Times New Roman" w:cs="Times New Roman"/>
          <w:sz w:val="25"/>
          <w:szCs w:val="25"/>
        </w:rPr>
        <w:t>стент</w:t>
      </w:r>
      <w:proofErr w:type="spellEnd"/>
      <w:r w:rsidRPr="0023747D">
        <w:rPr>
          <w:rFonts w:ascii="Times New Roman" w:hAnsi="Times New Roman" w:cs="Times New Roman"/>
          <w:sz w:val="25"/>
          <w:szCs w:val="25"/>
        </w:rPr>
        <w:t xml:space="preserve"> коронарный «Калипсо», производитель </w:t>
      </w:r>
      <w:r w:rsidR="0023747D" w:rsidRPr="0023747D">
        <w:rPr>
          <w:rFonts w:ascii="Times New Roman" w:hAnsi="Times New Roman" w:cs="Times New Roman"/>
          <w:sz w:val="25"/>
          <w:szCs w:val="25"/>
        </w:rPr>
        <w:t xml:space="preserve">ООО </w:t>
      </w:r>
      <w:r w:rsidRPr="0023747D">
        <w:rPr>
          <w:rFonts w:ascii="Times New Roman" w:hAnsi="Times New Roman" w:cs="Times New Roman"/>
          <w:sz w:val="25"/>
          <w:szCs w:val="25"/>
        </w:rPr>
        <w:t>«</w:t>
      </w:r>
      <w:proofErr w:type="spellStart"/>
      <w:r w:rsidRPr="0023747D">
        <w:rPr>
          <w:rFonts w:ascii="Times New Roman" w:hAnsi="Times New Roman" w:cs="Times New Roman"/>
          <w:sz w:val="25"/>
          <w:szCs w:val="25"/>
        </w:rPr>
        <w:t>Ангиолайн</w:t>
      </w:r>
      <w:proofErr w:type="spellEnd"/>
      <w:r w:rsidRPr="0023747D">
        <w:rPr>
          <w:rFonts w:ascii="Times New Roman" w:hAnsi="Times New Roman" w:cs="Times New Roman"/>
          <w:sz w:val="25"/>
          <w:szCs w:val="25"/>
        </w:rPr>
        <w:t>»;</w:t>
      </w:r>
    </w:p>
    <w:p w:rsidR="00204153" w:rsidRPr="0023747D" w:rsidRDefault="00204153" w:rsidP="0075676A">
      <w:pPr>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 (позиция №2) соответствует только один товар – </w:t>
      </w:r>
      <w:proofErr w:type="spellStart"/>
      <w:r w:rsidRPr="0023747D">
        <w:rPr>
          <w:rFonts w:ascii="Times New Roman" w:hAnsi="Times New Roman" w:cs="Times New Roman"/>
          <w:sz w:val="25"/>
          <w:szCs w:val="25"/>
        </w:rPr>
        <w:t>стент</w:t>
      </w:r>
      <w:proofErr w:type="spellEnd"/>
      <w:r w:rsidRPr="0023747D">
        <w:rPr>
          <w:rFonts w:ascii="Times New Roman" w:hAnsi="Times New Roman" w:cs="Times New Roman"/>
          <w:sz w:val="25"/>
          <w:szCs w:val="25"/>
        </w:rPr>
        <w:t xml:space="preserve"> коронарный </w:t>
      </w:r>
      <w:r w:rsidRPr="0023747D">
        <w:rPr>
          <w:rFonts w:ascii="Times New Roman" w:hAnsi="Times New Roman" w:cs="Times New Roman"/>
          <w:sz w:val="25"/>
          <w:szCs w:val="25"/>
          <w:lang w:val="en-US"/>
        </w:rPr>
        <w:t>Resolute</w:t>
      </w:r>
      <w:r w:rsidRPr="0023747D">
        <w:rPr>
          <w:rFonts w:ascii="Times New Roman" w:hAnsi="Times New Roman" w:cs="Times New Roman"/>
          <w:sz w:val="25"/>
          <w:szCs w:val="25"/>
        </w:rPr>
        <w:t xml:space="preserve"> </w:t>
      </w:r>
      <w:r w:rsidRPr="0023747D">
        <w:rPr>
          <w:rFonts w:ascii="Times New Roman" w:hAnsi="Times New Roman" w:cs="Times New Roman"/>
          <w:sz w:val="25"/>
          <w:szCs w:val="25"/>
          <w:lang w:val="en-US"/>
        </w:rPr>
        <w:t>Integrity</w:t>
      </w:r>
      <w:r w:rsidR="0023747D" w:rsidRPr="0023747D">
        <w:rPr>
          <w:sz w:val="25"/>
          <w:szCs w:val="25"/>
        </w:rPr>
        <w:t xml:space="preserve"> </w:t>
      </w:r>
      <w:r w:rsidR="0023747D" w:rsidRPr="0023747D">
        <w:rPr>
          <w:rFonts w:ascii="Times New Roman" w:hAnsi="Times New Roman" w:cs="Times New Roman"/>
          <w:sz w:val="25"/>
          <w:szCs w:val="25"/>
        </w:rPr>
        <w:t>производитель «</w:t>
      </w:r>
      <w:proofErr w:type="spellStart"/>
      <w:r w:rsidR="0023747D" w:rsidRPr="0023747D">
        <w:rPr>
          <w:rFonts w:ascii="Times New Roman" w:hAnsi="Times New Roman" w:cs="Times New Roman"/>
          <w:sz w:val="25"/>
          <w:szCs w:val="25"/>
        </w:rPr>
        <w:t>Медтроник</w:t>
      </w:r>
      <w:proofErr w:type="spellEnd"/>
      <w:r w:rsidR="0023747D" w:rsidRPr="0023747D">
        <w:rPr>
          <w:rFonts w:ascii="Times New Roman" w:hAnsi="Times New Roman" w:cs="Times New Roman"/>
          <w:sz w:val="25"/>
          <w:szCs w:val="25"/>
        </w:rPr>
        <w:t xml:space="preserve"> Инк.»</w:t>
      </w:r>
      <w:r w:rsidRPr="0023747D">
        <w:rPr>
          <w:rFonts w:ascii="Times New Roman" w:hAnsi="Times New Roman" w:cs="Times New Roman"/>
          <w:sz w:val="25"/>
          <w:szCs w:val="25"/>
        </w:rPr>
        <w:t xml:space="preserve">. </w:t>
      </w:r>
    </w:p>
    <w:p w:rsidR="000960C3" w:rsidRPr="0023747D" w:rsidRDefault="000960C3" w:rsidP="0075676A">
      <w:pPr>
        <w:spacing w:after="0" w:line="240" w:lineRule="auto"/>
        <w:ind w:right="-1"/>
        <w:jc w:val="both"/>
        <w:rPr>
          <w:rFonts w:ascii="Times New Roman" w:hAnsi="Times New Roman" w:cs="Times New Roman"/>
          <w:sz w:val="25"/>
          <w:szCs w:val="25"/>
        </w:rPr>
      </w:pP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В соответствии с ч.2 ст.8 Закона,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960C3" w:rsidRPr="0023747D" w:rsidRDefault="00CE6956"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Пунктом 1 ч.1 ст.</w:t>
      </w:r>
      <w:r w:rsidR="000960C3" w:rsidRPr="0023747D">
        <w:rPr>
          <w:rFonts w:ascii="Times New Roman" w:hAnsi="Times New Roman" w:cs="Times New Roman"/>
          <w:sz w:val="25"/>
          <w:szCs w:val="25"/>
        </w:rPr>
        <w:t xml:space="preserve">64 Закона установлено, что документация об электронном аукционе наряду с информацией, указанной в извещении о проведении такого аукциона, должна содержать, в том числе, наименование и описание объекта закупки и условия </w:t>
      </w:r>
      <w:r w:rsidRPr="0023747D">
        <w:rPr>
          <w:rFonts w:ascii="Times New Roman" w:hAnsi="Times New Roman" w:cs="Times New Roman"/>
          <w:sz w:val="25"/>
          <w:szCs w:val="25"/>
        </w:rPr>
        <w:t>контракта в соответствии со ст.</w:t>
      </w:r>
      <w:r w:rsidR="000960C3" w:rsidRPr="0023747D">
        <w:rPr>
          <w:rFonts w:ascii="Times New Roman" w:hAnsi="Times New Roman" w:cs="Times New Roman"/>
          <w:sz w:val="25"/>
          <w:szCs w:val="25"/>
        </w:rPr>
        <w:t>33 Закона, в том числе обоснование начальной (максимальной) цены контракта.</w:t>
      </w:r>
    </w:p>
    <w:p w:rsidR="000960C3" w:rsidRPr="0023747D" w:rsidRDefault="00CE6956"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В соответствии с п.2 ч.1 ст.</w:t>
      </w:r>
      <w:r w:rsidR="000960C3" w:rsidRPr="0023747D">
        <w:rPr>
          <w:rFonts w:ascii="Times New Roman" w:hAnsi="Times New Roman" w:cs="Times New Roman"/>
          <w:sz w:val="25"/>
          <w:szCs w:val="25"/>
        </w:rPr>
        <w:t xml:space="preserve">64 Закона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proofErr w:type="spellStart"/>
      <w:r w:rsidR="000960C3" w:rsidRPr="0023747D">
        <w:rPr>
          <w:rFonts w:ascii="Times New Roman" w:hAnsi="Times New Roman" w:cs="Times New Roman"/>
          <w:sz w:val="25"/>
          <w:szCs w:val="25"/>
        </w:rPr>
        <w:t>ч.ч</w:t>
      </w:r>
      <w:proofErr w:type="spellEnd"/>
      <w:r w:rsidR="000960C3" w:rsidRPr="0023747D">
        <w:rPr>
          <w:rFonts w:ascii="Times New Roman" w:hAnsi="Times New Roman" w:cs="Times New Roman"/>
          <w:sz w:val="25"/>
          <w:szCs w:val="25"/>
        </w:rPr>
        <w:t>. 3 - 6 ст. 66 Закона и инструкция по ее заполнению.</w:t>
      </w:r>
    </w:p>
    <w:p w:rsidR="000960C3" w:rsidRPr="0023747D" w:rsidRDefault="0023747D"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Согласно пп.1,2</w:t>
      </w:r>
      <w:r w:rsidR="000960C3" w:rsidRPr="0023747D">
        <w:rPr>
          <w:rFonts w:ascii="Times New Roman" w:hAnsi="Times New Roman" w:cs="Times New Roman"/>
          <w:sz w:val="25"/>
          <w:szCs w:val="25"/>
        </w:rPr>
        <w:t xml:space="preserve"> ч.1 ст.33 Закона, Заказчик при описании в документации о закупке объекта закупки должен руководствоваться следующими правилами:</w:t>
      </w:r>
    </w:p>
    <w:p w:rsidR="0023747D"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w:t>
      </w:r>
      <w:r w:rsidRPr="0023747D">
        <w:rPr>
          <w:rFonts w:ascii="Times New Roman" w:hAnsi="Times New Roman" w:cs="Times New Roman"/>
          <w:sz w:val="25"/>
          <w:szCs w:val="25"/>
        </w:rPr>
        <w:lastRenderedPageBreak/>
        <w:t xml:space="preserve">что такие требования или указания влекут за собой ограничение количества участников закупки. </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0023747D" w:rsidRPr="0023747D">
        <w:rPr>
          <w:rFonts w:ascii="Times New Roman" w:hAnsi="Times New Roman" w:cs="Times New Roman"/>
          <w:sz w:val="25"/>
          <w:szCs w:val="25"/>
        </w:rPr>
        <w:t>.</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Частью 2 ст.33 Закона закреплено,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Из буквального толкования вышеприведенных положений Закона следует, что при формировании технического задания Заказчику в рамках закона предоставлены полномочия по самостоятельному определению параметров и характеристик товара, в наибольшей степени удовлетворяющих его потребности. </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Однако Заказчик, осуществляющий закупку в соответствии с положениями Закона, при описании объекта закупки должен зафиксировать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Согласно п.2 Обзора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утвержденного Президиумом Верховного Суда Российской Федерации 28.06.2017,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ст.33 Закона.</w:t>
      </w:r>
    </w:p>
    <w:p w:rsidR="000960C3" w:rsidRPr="0023747D" w:rsidRDefault="0023747D"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Согласно письменным</w:t>
      </w:r>
      <w:r w:rsidR="00E65444" w:rsidRPr="0023747D">
        <w:rPr>
          <w:rFonts w:ascii="Times New Roman" w:hAnsi="Times New Roman" w:cs="Times New Roman"/>
          <w:sz w:val="25"/>
          <w:szCs w:val="25"/>
        </w:rPr>
        <w:t xml:space="preserve"> пояснени</w:t>
      </w:r>
      <w:r w:rsidRPr="0023747D">
        <w:rPr>
          <w:rFonts w:ascii="Times New Roman" w:hAnsi="Times New Roman" w:cs="Times New Roman"/>
          <w:sz w:val="25"/>
          <w:szCs w:val="25"/>
        </w:rPr>
        <w:t>ям,</w:t>
      </w:r>
      <w:r w:rsidR="00E65444" w:rsidRPr="0023747D">
        <w:rPr>
          <w:rFonts w:ascii="Times New Roman" w:hAnsi="Times New Roman" w:cs="Times New Roman"/>
          <w:sz w:val="25"/>
          <w:szCs w:val="25"/>
        </w:rPr>
        <w:t xml:space="preserve"> </w:t>
      </w:r>
      <w:r w:rsidR="000960C3" w:rsidRPr="0023747D">
        <w:rPr>
          <w:rFonts w:ascii="Times New Roman" w:hAnsi="Times New Roman" w:cs="Times New Roman"/>
          <w:sz w:val="25"/>
          <w:szCs w:val="25"/>
        </w:rPr>
        <w:t>Заказчик указал, что формирование требований к закупаемому товару осуществлялось в соответствии с требованиями Закона, с учетом собственных нужд. Заказчик не имеет возможности установить требования к техническим характеристикам товара, которые удовлетворяли бы всех возможных участников закупки. При этом</w:t>
      </w:r>
      <w:r w:rsidRPr="0023747D">
        <w:rPr>
          <w:rFonts w:ascii="Times New Roman" w:hAnsi="Times New Roman" w:cs="Times New Roman"/>
          <w:sz w:val="25"/>
          <w:szCs w:val="25"/>
        </w:rPr>
        <w:t>,</w:t>
      </w:r>
      <w:r w:rsidR="000960C3" w:rsidRPr="0023747D">
        <w:rPr>
          <w:rFonts w:ascii="Times New Roman" w:hAnsi="Times New Roman" w:cs="Times New Roman"/>
          <w:sz w:val="25"/>
          <w:szCs w:val="25"/>
        </w:rPr>
        <w:t xml:space="preserve"> Закон не обязывает Заказчика при определении характеристик поставляемого товара в документации устанавливать такие характеристики, которые соответствовали бы всем существующим типам, видам, моделям товара.</w:t>
      </w:r>
    </w:p>
    <w:p w:rsidR="0075676A" w:rsidRPr="0023747D" w:rsidRDefault="0075676A"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Дополнительно представитель Заказчика пояснил, что объектом закупки являются покрытые лекарственным веществом коронарные </w:t>
      </w:r>
      <w:proofErr w:type="spellStart"/>
      <w:r w:rsidRPr="0023747D">
        <w:rPr>
          <w:rFonts w:ascii="Times New Roman" w:hAnsi="Times New Roman" w:cs="Times New Roman"/>
          <w:sz w:val="25"/>
          <w:szCs w:val="25"/>
        </w:rPr>
        <w:t>стенты</w:t>
      </w:r>
      <w:proofErr w:type="spellEnd"/>
      <w:r w:rsidRPr="0023747D">
        <w:rPr>
          <w:rFonts w:ascii="Times New Roman" w:hAnsi="Times New Roman" w:cs="Times New Roman"/>
          <w:sz w:val="25"/>
          <w:szCs w:val="25"/>
        </w:rPr>
        <w:t xml:space="preserve"> различных производителей. Коронарны</w:t>
      </w:r>
      <w:r w:rsidR="0023747D" w:rsidRPr="0023747D">
        <w:rPr>
          <w:rFonts w:ascii="Times New Roman" w:hAnsi="Times New Roman" w:cs="Times New Roman"/>
          <w:sz w:val="25"/>
          <w:szCs w:val="25"/>
        </w:rPr>
        <w:t>е</w:t>
      </w:r>
      <w:r w:rsidRPr="0023747D">
        <w:rPr>
          <w:rFonts w:ascii="Times New Roman" w:hAnsi="Times New Roman" w:cs="Times New Roman"/>
          <w:sz w:val="25"/>
          <w:szCs w:val="25"/>
        </w:rPr>
        <w:t xml:space="preserve"> </w:t>
      </w:r>
      <w:proofErr w:type="spellStart"/>
      <w:r w:rsidRPr="0023747D">
        <w:rPr>
          <w:rFonts w:ascii="Times New Roman" w:hAnsi="Times New Roman" w:cs="Times New Roman"/>
          <w:sz w:val="25"/>
          <w:szCs w:val="25"/>
        </w:rPr>
        <w:t>стенты</w:t>
      </w:r>
      <w:proofErr w:type="spellEnd"/>
      <w:r w:rsidRPr="0023747D">
        <w:rPr>
          <w:rFonts w:ascii="Times New Roman" w:hAnsi="Times New Roman" w:cs="Times New Roman"/>
          <w:sz w:val="25"/>
          <w:szCs w:val="25"/>
        </w:rPr>
        <w:t xml:space="preserve"> являются высокотехнологичным медицинским изделием, используемым для лечения угрожающих</w:t>
      </w:r>
      <w:r w:rsidR="0023747D" w:rsidRPr="0023747D">
        <w:rPr>
          <w:sz w:val="25"/>
          <w:szCs w:val="25"/>
        </w:rPr>
        <w:t xml:space="preserve"> </w:t>
      </w:r>
      <w:r w:rsidR="0023747D" w:rsidRPr="0023747D">
        <w:rPr>
          <w:rFonts w:ascii="Times New Roman" w:hAnsi="Times New Roman" w:cs="Times New Roman"/>
          <w:sz w:val="25"/>
          <w:szCs w:val="25"/>
        </w:rPr>
        <w:t>жизни</w:t>
      </w:r>
      <w:r w:rsidRPr="0023747D">
        <w:rPr>
          <w:rFonts w:ascii="Times New Roman" w:hAnsi="Times New Roman" w:cs="Times New Roman"/>
          <w:sz w:val="25"/>
          <w:szCs w:val="25"/>
        </w:rPr>
        <w:t xml:space="preserve"> состояний патологии сосудов сердца. Этот метод лечения относится к </w:t>
      </w:r>
      <w:proofErr w:type="spellStart"/>
      <w:r w:rsidRPr="0023747D">
        <w:rPr>
          <w:rFonts w:ascii="Times New Roman" w:hAnsi="Times New Roman" w:cs="Times New Roman"/>
          <w:sz w:val="25"/>
          <w:szCs w:val="25"/>
        </w:rPr>
        <w:t>эндоваскулярным</w:t>
      </w:r>
      <w:proofErr w:type="spellEnd"/>
      <w:r w:rsidRPr="0023747D">
        <w:rPr>
          <w:rFonts w:ascii="Times New Roman" w:hAnsi="Times New Roman" w:cs="Times New Roman"/>
          <w:sz w:val="25"/>
          <w:szCs w:val="25"/>
        </w:rPr>
        <w:t xml:space="preserve"> хирургическим вмешательствам и считается малоинвазивным. </w:t>
      </w:r>
      <w:r w:rsidRPr="0023747D">
        <w:rPr>
          <w:rFonts w:ascii="Times New Roman" w:hAnsi="Times New Roman" w:cs="Times New Roman"/>
          <w:sz w:val="25"/>
          <w:szCs w:val="25"/>
        </w:rPr>
        <w:lastRenderedPageBreak/>
        <w:t xml:space="preserve">При выполнении процедуры </w:t>
      </w:r>
      <w:proofErr w:type="spellStart"/>
      <w:r w:rsidRPr="0023747D">
        <w:rPr>
          <w:rFonts w:ascii="Times New Roman" w:hAnsi="Times New Roman" w:cs="Times New Roman"/>
          <w:sz w:val="25"/>
          <w:szCs w:val="25"/>
        </w:rPr>
        <w:t>стентирования</w:t>
      </w:r>
      <w:proofErr w:type="spellEnd"/>
      <w:r w:rsidRPr="0023747D">
        <w:rPr>
          <w:rFonts w:ascii="Times New Roman" w:hAnsi="Times New Roman" w:cs="Times New Roman"/>
          <w:sz w:val="25"/>
          <w:szCs w:val="25"/>
        </w:rPr>
        <w:t xml:space="preserve"> коронарной артерии используется различный расходный материал для доставки </w:t>
      </w:r>
      <w:proofErr w:type="spellStart"/>
      <w:r w:rsidRPr="0023747D">
        <w:rPr>
          <w:rFonts w:ascii="Times New Roman" w:hAnsi="Times New Roman" w:cs="Times New Roman"/>
          <w:sz w:val="25"/>
          <w:szCs w:val="25"/>
        </w:rPr>
        <w:t>стента</w:t>
      </w:r>
      <w:proofErr w:type="spellEnd"/>
      <w:r w:rsidRPr="0023747D">
        <w:rPr>
          <w:rFonts w:ascii="Times New Roman" w:hAnsi="Times New Roman" w:cs="Times New Roman"/>
          <w:sz w:val="25"/>
          <w:szCs w:val="25"/>
        </w:rPr>
        <w:t xml:space="preserve"> в пораженный участок. Все расходные материалы должны подходить друг к другу и быть удобны врачу. Для выполнения операции доктор должен быть знаком с техниками имплантации определенных </w:t>
      </w:r>
      <w:proofErr w:type="spellStart"/>
      <w:r w:rsidRPr="0023747D">
        <w:rPr>
          <w:rFonts w:ascii="Times New Roman" w:hAnsi="Times New Roman" w:cs="Times New Roman"/>
          <w:sz w:val="25"/>
          <w:szCs w:val="25"/>
        </w:rPr>
        <w:t>стентов</w:t>
      </w:r>
      <w:proofErr w:type="spellEnd"/>
      <w:r w:rsidRPr="0023747D">
        <w:rPr>
          <w:rFonts w:ascii="Times New Roman" w:hAnsi="Times New Roman" w:cs="Times New Roman"/>
          <w:sz w:val="25"/>
          <w:szCs w:val="25"/>
        </w:rPr>
        <w:t xml:space="preserve"> и быть уверенным в успехе проведенной процедуры.  </w:t>
      </w:r>
    </w:p>
    <w:p w:rsidR="0023747D" w:rsidRPr="0023747D" w:rsidRDefault="000960C3" w:rsidP="0023747D">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Заявителем не представлено информации, позволяющей сделать вывод о наличии избыточных характеристик к закупаемой продукции, установленных с целью ограничения конкуренции и закупки конкретного товара у конкретного производителя.</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Закон не содержит норм, ограничивающих право Заказчика включать в документацию об электронном аукционе требования к объекту закупки, которые являются для него значимыми, равно как и норм, обязывающих Заказчика устанавливать в этой документации, вопреки его потребностям, такие требования к характеристикам объекта закупки, которые соответствовали бы всем существующим видам товаров, работ, услуг.</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В зависимости от своих потребностей Заказчик вправе установить конкретные требования к качеству, к техническим, функциональным характеристикам товара, к размерам, к упаковке, максимальным или минимальным значениям показателей, что подтверждается ч.1-2 ст.33 Закона.</w:t>
      </w:r>
    </w:p>
    <w:p w:rsidR="000960C3" w:rsidRPr="0023747D" w:rsidRDefault="000960C3"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Закон не содержит как норм, ограничивающих право Заказчика включать в документацию о закупке требования к объекту закупки, которые являются для него значимыми, так и норм, обязывающих заказчика устанавливать в документации, вопреки его потребностям, такие требования к характеристикам объекта закупки, которые соответствовали бы всем существующим видам товаров, работ, услуг. Также Закон не предусматривает определение поставщика (подрядчика, исполнителя) только при условии наличия более чем одного производителя (подрядчика, исполнителя) товара, работы, услуги, необходимых заказчику, и не допускает определение как участниками рынка, так и контрольными органами в сфере закупок потребности заказчика в товаре, работе, услуге и их характеристик (потребительских свойств).</w:t>
      </w:r>
    </w:p>
    <w:p w:rsidR="001C625C" w:rsidRPr="0023747D" w:rsidRDefault="001C625C"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В силу ч. 9 ст. 105 Закона к жалобе должны быть приложены документы, подтверждающие ее обоснованность. При этом жалоба должна содержать перечень прилагаемых к ней документов.</w:t>
      </w:r>
    </w:p>
    <w:p w:rsidR="001C625C" w:rsidRPr="0023747D" w:rsidRDefault="001C625C"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Следовательно, обязанность доказывания доводов жалобы возлагается на Заявителя.</w:t>
      </w:r>
    </w:p>
    <w:p w:rsidR="005549DA" w:rsidRPr="0023747D" w:rsidRDefault="005549DA"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В рамках рассмотрения жалобы Заявителя, правовое значение имеет последовательное полное и объективное установление </w:t>
      </w:r>
      <w:proofErr w:type="spellStart"/>
      <w:r w:rsidRPr="0023747D">
        <w:rPr>
          <w:rFonts w:ascii="Times New Roman" w:hAnsi="Times New Roman" w:cs="Times New Roman"/>
          <w:sz w:val="25"/>
          <w:szCs w:val="25"/>
        </w:rPr>
        <w:t>правоприменителем</w:t>
      </w:r>
      <w:proofErr w:type="spellEnd"/>
      <w:r w:rsidRPr="0023747D">
        <w:rPr>
          <w:rFonts w:ascii="Times New Roman" w:hAnsi="Times New Roman" w:cs="Times New Roman"/>
          <w:sz w:val="25"/>
          <w:szCs w:val="25"/>
        </w:rPr>
        <w:t xml:space="preserve"> во взаимодействии с лиц</w:t>
      </w:r>
      <w:r w:rsidR="004A1505" w:rsidRPr="0023747D">
        <w:rPr>
          <w:rFonts w:ascii="Times New Roman" w:hAnsi="Times New Roman" w:cs="Times New Roman"/>
          <w:sz w:val="25"/>
          <w:szCs w:val="25"/>
        </w:rPr>
        <w:t>а</w:t>
      </w:r>
      <w:r w:rsidRPr="0023747D">
        <w:rPr>
          <w:rFonts w:ascii="Times New Roman" w:hAnsi="Times New Roman" w:cs="Times New Roman"/>
          <w:sz w:val="25"/>
          <w:szCs w:val="25"/>
        </w:rPr>
        <w:t>ми, в отношении которых организован и проводится административный контроль, всех фактов, которые имеют правовое значение. В свою очередь проверяемые (контролируемые) лица могут и должны на этапе административного (досудебного) контроля привести исчерпывающие объяснения, сведения в обоснование своим доводам. При этом предмет доказывания формируется именно во взаимодействии антимонопольного органа и иных участников процедуры; все значимые факты выясняются по мере необходимости в связи с их признанием или отрицанием.</w:t>
      </w:r>
    </w:p>
    <w:p w:rsidR="005549DA" w:rsidRPr="0023747D" w:rsidRDefault="005549DA"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Административный процесс не обязывает антимонопольный орган устанавливать те факты, которые умалчиваются участниками процесса; притом, что все участники процесса располагают соответствующими процедурными возможностями.</w:t>
      </w:r>
    </w:p>
    <w:p w:rsidR="005549DA" w:rsidRPr="0023747D" w:rsidRDefault="005549DA"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Решение антимонопольного органа принимается в соответствии с тем объемом документов и сведений, которые были им собраны и раскрыты участниками процесса на данной стадии.</w:t>
      </w:r>
    </w:p>
    <w:p w:rsidR="00841947" w:rsidRPr="0023747D" w:rsidRDefault="001C625C"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Между тем, Заявитель не представил в материалы дела доказательств относительно документального подтверждения доводов жалобы, с точки зрения достаточности и достоверности, которые бы позволяли сделать вывод о</w:t>
      </w:r>
      <w:r w:rsidR="00B9127F" w:rsidRPr="0023747D">
        <w:rPr>
          <w:rFonts w:ascii="Times New Roman" w:hAnsi="Times New Roman" w:cs="Times New Roman"/>
          <w:sz w:val="25"/>
          <w:szCs w:val="25"/>
        </w:rPr>
        <w:t xml:space="preserve"> нарушении Заказчиком норм Закона, а также об</w:t>
      </w:r>
      <w:r w:rsidRPr="0023747D">
        <w:rPr>
          <w:rFonts w:ascii="Times New Roman" w:hAnsi="Times New Roman" w:cs="Times New Roman"/>
          <w:sz w:val="25"/>
          <w:szCs w:val="25"/>
        </w:rPr>
        <w:t xml:space="preserve"> отсутстви</w:t>
      </w:r>
      <w:r w:rsidR="00B9127F" w:rsidRPr="0023747D">
        <w:rPr>
          <w:rFonts w:ascii="Times New Roman" w:hAnsi="Times New Roman" w:cs="Times New Roman"/>
          <w:sz w:val="25"/>
          <w:szCs w:val="25"/>
        </w:rPr>
        <w:t>и</w:t>
      </w:r>
      <w:r w:rsidRPr="0023747D">
        <w:rPr>
          <w:rFonts w:ascii="Times New Roman" w:hAnsi="Times New Roman" w:cs="Times New Roman"/>
          <w:sz w:val="25"/>
          <w:szCs w:val="25"/>
        </w:rPr>
        <w:t xml:space="preserve"> возможности принять участие в данном аукционе.</w:t>
      </w:r>
    </w:p>
    <w:p w:rsidR="00204900" w:rsidRPr="0023747D" w:rsidRDefault="00204900"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lastRenderedPageBreak/>
        <w:t>Аналогичная правовая позиция изложена, в том числе, в Решении Арбитражного суда Ростовской области от 17.09.2020 г. по делу № А53-13021/2020.</w:t>
      </w:r>
    </w:p>
    <w:p w:rsidR="004B10F8" w:rsidRPr="0023747D" w:rsidRDefault="00204900" w:rsidP="0075676A">
      <w:pPr>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 </w:t>
      </w:r>
      <w:r w:rsidR="004B10F8" w:rsidRPr="0023747D">
        <w:rPr>
          <w:rFonts w:ascii="Times New Roman" w:hAnsi="Times New Roman" w:cs="Times New Roman"/>
          <w:sz w:val="25"/>
          <w:szCs w:val="25"/>
        </w:rPr>
        <w:t>Следовательно, доводы жалобы о нарушении Заказчиком Закона при описании объекта закупки необоснованные.</w:t>
      </w:r>
    </w:p>
    <w:p w:rsidR="006C2F93" w:rsidRPr="0023747D" w:rsidRDefault="00100252" w:rsidP="0075676A">
      <w:pPr>
        <w:autoSpaceDE w:val="0"/>
        <w:autoSpaceDN w:val="0"/>
        <w:adjustRightInd w:val="0"/>
        <w:spacing w:after="0" w:line="240" w:lineRule="auto"/>
        <w:ind w:left="-567" w:firstLine="567"/>
        <w:jc w:val="both"/>
        <w:rPr>
          <w:rFonts w:ascii="13,5" w:hAnsi="13,5" w:cs="Times New Roman"/>
          <w:sz w:val="25"/>
          <w:szCs w:val="25"/>
        </w:rPr>
      </w:pPr>
      <w:r w:rsidRPr="0023747D">
        <w:rPr>
          <w:rFonts w:ascii="13,5" w:hAnsi="13,5" w:cs="Times New Roman"/>
          <w:sz w:val="25"/>
          <w:szCs w:val="25"/>
        </w:rPr>
        <w:t>Н</w:t>
      </w:r>
      <w:r w:rsidR="0025560A" w:rsidRPr="0023747D">
        <w:rPr>
          <w:rFonts w:ascii="13,5" w:hAnsi="13,5" w:cs="Times New Roman"/>
          <w:sz w:val="25"/>
          <w:szCs w:val="25"/>
        </w:rPr>
        <w:t xml:space="preserve">а основании Постановления Правительства РФ от 26.08.2013 г. № 728, </w:t>
      </w:r>
    </w:p>
    <w:p w:rsidR="0075676A" w:rsidRPr="0023747D" w:rsidRDefault="0075676A" w:rsidP="0075676A">
      <w:pPr>
        <w:autoSpaceDE w:val="0"/>
        <w:autoSpaceDN w:val="0"/>
        <w:adjustRightInd w:val="0"/>
        <w:spacing w:after="0" w:line="240" w:lineRule="auto"/>
        <w:ind w:left="-567" w:firstLine="567"/>
        <w:jc w:val="both"/>
        <w:rPr>
          <w:rFonts w:ascii="13,5" w:hAnsi="13,5" w:cs="Times New Roman"/>
          <w:sz w:val="25"/>
          <w:szCs w:val="25"/>
        </w:rPr>
      </w:pPr>
    </w:p>
    <w:p w:rsidR="0025560A" w:rsidRPr="0023747D" w:rsidRDefault="0025560A" w:rsidP="00C35E63">
      <w:pPr>
        <w:spacing w:after="0" w:line="240" w:lineRule="auto"/>
        <w:ind w:left="-567" w:firstLine="567"/>
        <w:jc w:val="center"/>
        <w:rPr>
          <w:rFonts w:ascii="13,5" w:hAnsi="13,5" w:cs="Times New Roman"/>
          <w:sz w:val="25"/>
          <w:szCs w:val="25"/>
        </w:rPr>
      </w:pPr>
      <w:r w:rsidRPr="0023747D">
        <w:rPr>
          <w:rFonts w:ascii="13,5" w:hAnsi="13,5" w:cs="Times New Roman"/>
          <w:sz w:val="25"/>
          <w:szCs w:val="25"/>
        </w:rPr>
        <w:t>РЕШИЛА:</w:t>
      </w:r>
    </w:p>
    <w:p w:rsidR="0025560A" w:rsidRPr="0023747D" w:rsidRDefault="0025560A" w:rsidP="00C35E63">
      <w:pPr>
        <w:spacing w:after="0" w:line="240" w:lineRule="auto"/>
        <w:ind w:left="-567" w:firstLine="567"/>
        <w:jc w:val="both"/>
        <w:rPr>
          <w:rFonts w:ascii="13,5" w:hAnsi="13,5" w:cs="Times New Roman"/>
          <w:sz w:val="25"/>
          <w:szCs w:val="25"/>
        </w:rPr>
      </w:pPr>
    </w:p>
    <w:p w:rsidR="00507E9D" w:rsidRPr="0023747D" w:rsidRDefault="00F24774" w:rsidP="00F24774">
      <w:pPr>
        <w:tabs>
          <w:tab w:val="left" w:pos="4195"/>
        </w:tabs>
        <w:spacing w:after="0" w:line="240" w:lineRule="auto"/>
        <w:jc w:val="both"/>
        <w:rPr>
          <w:rFonts w:ascii="13,5" w:hAnsi="13,5" w:cs="Times New Roman"/>
          <w:sz w:val="25"/>
          <w:szCs w:val="25"/>
        </w:rPr>
      </w:pPr>
      <w:r w:rsidRPr="0023747D">
        <w:rPr>
          <w:rFonts w:ascii="13,5" w:hAnsi="13,5" w:cs="Times New Roman"/>
          <w:sz w:val="25"/>
          <w:szCs w:val="25"/>
        </w:rPr>
        <w:t xml:space="preserve">1. </w:t>
      </w:r>
      <w:r w:rsidR="003C207B" w:rsidRPr="0023747D">
        <w:rPr>
          <w:rFonts w:ascii="13,5" w:hAnsi="13,5" w:cs="Times New Roman"/>
          <w:sz w:val="25"/>
          <w:szCs w:val="25"/>
        </w:rPr>
        <w:t xml:space="preserve">Признать </w:t>
      </w:r>
      <w:r w:rsidR="00225893" w:rsidRPr="0023747D">
        <w:rPr>
          <w:rFonts w:ascii="13,5" w:hAnsi="13,5" w:cs="Times New Roman"/>
          <w:sz w:val="25"/>
          <w:szCs w:val="25"/>
        </w:rPr>
        <w:t xml:space="preserve">жалобу </w:t>
      </w:r>
      <w:r w:rsidR="0075676A" w:rsidRPr="0023747D">
        <w:rPr>
          <w:rFonts w:ascii="13,5" w:hAnsi="13,5" w:cs="Times New Roman"/>
          <w:sz w:val="25"/>
          <w:szCs w:val="25"/>
        </w:rPr>
        <w:t>ООО «Железный человек»</w:t>
      </w:r>
      <w:r w:rsidR="004B10F8" w:rsidRPr="0023747D">
        <w:rPr>
          <w:rFonts w:ascii="13,5" w:hAnsi="13,5" w:cs="Times New Roman"/>
          <w:sz w:val="25"/>
          <w:szCs w:val="25"/>
        </w:rPr>
        <w:t xml:space="preserve"> </w:t>
      </w:r>
      <w:r w:rsidR="00E034C9" w:rsidRPr="0023747D">
        <w:rPr>
          <w:rFonts w:ascii="13,5" w:hAnsi="13,5" w:cs="Times New Roman"/>
          <w:sz w:val="25"/>
          <w:szCs w:val="25"/>
        </w:rPr>
        <w:t>не</w:t>
      </w:r>
      <w:r w:rsidR="00F84091" w:rsidRPr="0023747D">
        <w:rPr>
          <w:rFonts w:ascii="13,5" w:hAnsi="13,5" w:cs="Times New Roman"/>
          <w:sz w:val="25"/>
          <w:szCs w:val="25"/>
        </w:rPr>
        <w:t>обоснованной</w:t>
      </w:r>
      <w:r w:rsidR="00A63546" w:rsidRPr="0023747D">
        <w:rPr>
          <w:rFonts w:ascii="13,5" w:hAnsi="13,5" w:cs="Times New Roman"/>
          <w:sz w:val="25"/>
          <w:szCs w:val="25"/>
        </w:rPr>
        <w:t>.</w:t>
      </w:r>
    </w:p>
    <w:p w:rsidR="00950007" w:rsidRPr="0075676A" w:rsidRDefault="00950007" w:rsidP="0075676A">
      <w:pPr>
        <w:spacing w:after="0" w:line="240" w:lineRule="auto"/>
        <w:jc w:val="both"/>
        <w:rPr>
          <w:rFonts w:ascii="13,5" w:hAnsi="13,5" w:cs="Times New Roman"/>
          <w:sz w:val="25"/>
          <w:szCs w:val="25"/>
        </w:rPr>
      </w:pPr>
    </w:p>
    <w:p w:rsidR="0025560A" w:rsidRPr="00F24774" w:rsidRDefault="0075676A" w:rsidP="00C35E63">
      <w:pPr>
        <w:spacing w:after="0" w:line="240" w:lineRule="auto"/>
        <w:ind w:left="-567" w:firstLine="567"/>
        <w:jc w:val="both"/>
        <w:rPr>
          <w:rFonts w:ascii="13,5" w:hAnsi="13,5" w:cs="Times New Roman"/>
          <w:sz w:val="20"/>
          <w:szCs w:val="20"/>
        </w:rPr>
      </w:pPr>
      <w:r w:rsidRPr="00F24774">
        <w:rPr>
          <w:rFonts w:ascii="13,5" w:hAnsi="13,5" w:cs="Times New Roman"/>
          <w:sz w:val="20"/>
          <w:szCs w:val="20"/>
        </w:rPr>
        <w:t>В силу ч.9 ст.</w:t>
      </w:r>
      <w:r w:rsidR="00017366" w:rsidRPr="00F24774">
        <w:rPr>
          <w:rFonts w:ascii="13,5" w:hAnsi="13,5" w:cs="Times New Roman"/>
          <w:sz w:val="20"/>
          <w:szCs w:val="20"/>
        </w:rPr>
        <w:t>106 Закона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5560A" w:rsidRPr="0075676A" w:rsidRDefault="0025560A" w:rsidP="00C35E63">
      <w:pPr>
        <w:spacing w:after="0" w:line="240" w:lineRule="auto"/>
        <w:ind w:left="-567" w:firstLine="567"/>
        <w:jc w:val="both"/>
        <w:rPr>
          <w:rFonts w:ascii="13,5" w:hAnsi="13,5" w:cs="Times New Roman"/>
          <w:bCs/>
          <w:sz w:val="25"/>
          <w:szCs w:val="25"/>
        </w:rPr>
      </w:pPr>
    </w:p>
    <w:p w:rsidR="00F24774" w:rsidRDefault="00F24774" w:rsidP="00F24774">
      <w:pPr>
        <w:tabs>
          <w:tab w:val="left" w:pos="7513"/>
        </w:tabs>
        <w:spacing w:after="0" w:line="240" w:lineRule="auto"/>
        <w:jc w:val="both"/>
        <w:rPr>
          <w:rFonts w:ascii="Times New Roman" w:hAnsi="Times New Roman" w:cs="Times New Roman"/>
          <w:sz w:val="25"/>
          <w:szCs w:val="25"/>
        </w:rPr>
      </w:pPr>
    </w:p>
    <w:p w:rsidR="0023747D" w:rsidRPr="0023747D" w:rsidRDefault="0023747D" w:rsidP="00F24774">
      <w:pPr>
        <w:tabs>
          <w:tab w:val="left" w:pos="7513"/>
        </w:tabs>
        <w:spacing w:after="0" w:line="240" w:lineRule="auto"/>
        <w:jc w:val="both"/>
        <w:rPr>
          <w:rFonts w:ascii="Times New Roman" w:hAnsi="Times New Roman" w:cs="Times New Roman"/>
          <w:sz w:val="25"/>
          <w:szCs w:val="25"/>
        </w:rPr>
      </w:pPr>
    </w:p>
    <w:p w:rsidR="0025560A" w:rsidRPr="0023747D" w:rsidRDefault="0025560A" w:rsidP="00C35E63">
      <w:pPr>
        <w:tabs>
          <w:tab w:val="left" w:pos="7513"/>
        </w:tabs>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Председатель Комиссии</w:t>
      </w:r>
      <w:r w:rsidR="00B8372C" w:rsidRPr="0023747D">
        <w:rPr>
          <w:rFonts w:ascii="Times New Roman" w:hAnsi="Times New Roman" w:cs="Times New Roman"/>
          <w:sz w:val="25"/>
          <w:szCs w:val="25"/>
        </w:rPr>
        <w:t xml:space="preserve">                </w:t>
      </w:r>
      <w:r w:rsidRPr="0023747D">
        <w:rPr>
          <w:rFonts w:ascii="Times New Roman" w:hAnsi="Times New Roman" w:cs="Times New Roman"/>
          <w:sz w:val="25"/>
          <w:szCs w:val="25"/>
        </w:rPr>
        <w:t xml:space="preserve">             </w:t>
      </w:r>
      <w:r w:rsidR="00FC6533" w:rsidRPr="0023747D">
        <w:rPr>
          <w:rFonts w:ascii="Times New Roman" w:hAnsi="Times New Roman" w:cs="Times New Roman"/>
          <w:sz w:val="25"/>
          <w:szCs w:val="25"/>
        </w:rPr>
        <w:t xml:space="preserve">                    </w:t>
      </w:r>
      <w:r w:rsidR="0070183F" w:rsidRPr="0023747D">
        <w:rPr>
          <w:rFonts w:ascii="Times New Roman" w:hAnsi="Times New Roman" w:cs="Times New Roman"/>
          <w:sz w:val="25"/>
          <w:szCs w:val="25"/>
        </w:rPr>
        <w:t xml:space="preserve"> </w:t>
      </w:r>
      <w:r w:rsidR="002F2CB8" w:rsidRPr="0023747D">
        <w:rPr>
          <w:rFonts w:ascii="Times New Roman" w:hAnsi="Times New Roman" w:cs="Times New Roman"/>
          <w:sz w:val="25"/>
          <w:szCs w:val="25"/>
        </w:rPr>
        <w:t xml:space="preserve">  </w:t>
      </w:r>
      <w:r w:rsidR="00F603F3" w:rsidRPr="0023747D">
        <w:rPr>
          <w:rFonts w:ascii="Times New Roman" w:hAnsi="Times New Roman" w:cs="Times New Roman"/>
          <w:sz w:val="25"/>
          <w:szCs w:val="25"/>
        </w:rPr>
        <w:t xml:space="preserve">     </w:t>
      </w:r>
      <w:r w:rsidR="00DE292E" w:rsidRPr="0023747D">
        <w:rPr>
          <w:rFonts w:ascii="Times New Roman" w:hAnsi="Times New Roman" w:cs="Times New Roman"/>
          <w:sz w:val="25"/>
          <w:szCs w:val="25"/>
        </w:rPr>
        <w:t xml:space="preserve">      </w:t>
      </w:r>
      <w:r w:rsidR="00950007" w:rsidRPr="0023747D">
        <w:rPr>
          <w:rFonts w:ascii="Times New Roman" w:hAnsi="Times New Roman" w:cs="Times New Roman"/>
          <w:sz w:val="25"/>
          <w:szCs w:val="25"/>
        </w:rPr>
        <w:t xml:space="preserve">     </w:t>
      </w:r>
      <w:r w:rsidR="00DD4A0F" w:rsidRPr="0023747D">
        <w:rPr>
          <w:rFonts w:ascii="Times New Roman" w:hAnsi="Times New Roman" w:cs="Times New Roman"/>
          <w:sz w:val="25"/>
          <w:szCs w:val="25"/>
        </w:rPr>
        <w:t xml:space="preserve">                 М</w:t>
      </w:r>
      <w:r w:rsidR="005B2184" w:rsidRPr="0023747D">
        <w:rPr>
          <w:rFonts w:ascii="Times New Roman" w:hAnsi="Times New Roman" w:cs="Times New Roman"/>
          <w:sz w:val="25"/>
          <w:szCs w:val="25"/>
        </w:rPr>
        <w:t>.</w:t>
      </w:r>
      <w:r w:rsidR="00DD4A0F" w:rsidRPr="0023747D">
        <w:rPr>
          <w:rFonts w:ascii="Times New Roman" w:hAnsi="Times New Roman" w:cs="Times New Roman"/>
          <w:sz w:val="25"/>
          <w:szCs w:val="25"/>
        </w:rPr>
        <w:t>А</w:t>
      </w:r>
      <w:r w:rsidR="005B2184" w:rsidRPr="0023747D">
        <w:rPr>
          <w:rFonts w:ascii="Times New Roman" w:hAnsi="Times New Roman" w:cs="Times New Roman"/>
          <w:sz w:val="25"/>
          <w:szCs w:val="25"/>
        </w:rPr>
        <w:t xml:space="preserve">. </w:t>
      </w:r>
      <w:r w:rsidR="00DD4A0F" w:rsidRPr="0023747D">
        <w:rPr>
          <w:rFonts w:ascii="Times New Roman" w:hAnsi="Times New Roman" w:cs="Times New Roman"/>
          <w:sz w:val="25"/>
          <w:szCs w:val="25"/>
        </w:rPr>
        <w:t>Благодарев</w:t>
      </w:r>
    </w:p>
    <w:p w:rsidR="0025560A" w:rsidRPr="0023747D" w:rsidRDefault="0025560A" w:rsidP="00C35E63">
      <w:pPr>
        <w:spacing w:after="0" w:line="240" w:lineRule="auto"/>
        <w:ind w:left="-567" w:firstLine="567"/>
        <w:jc w:val="both"/>
        <w:rPr>
          <w:rFonts w:ascii="Times New Roman" w:hAnsi="Times New Roman" w:cs="Times New Roman"/>
          <w:sz w:val="25"/>
          <w:szCs w:val="25"/>
        </w:rPr>
      </w:pPr>
    </w:p>
    <w:p w:rsidR="00B8372C" w:rsidRPr="0023747D" w:rsidRDefault="00B8372C" w:rsidP="00C35E63">
      <w:pPr>
        <w:spacing w:after="0" w:line="240" w:lineRule="auto"/>
        <w:ind w:left="-567" w:firstLine="567"/>
        <w:jc w:val="both"/>
        <w:rPr>
          <w:rFonts w:ascii="Times New Roman" w:hAnsi="Times New Roman" w:cs="Times New Roman"/>
          <w:sz w:val="25"/>
          <w:szCs w:val="25"/>
        </w:rPr>
      </w:pPr>
    </w:p>
    <w:p w:rsidR="0025560A" w:rsidRPr="0023747D" w:rsidRDefault="0025560A" w:rsidP="00C35E63">
      <w:pPr>
        <w:tabs>
          <w:tab w:val="left" w:pos="7371"/>
          <w:tab w:val="left" w:pos="7655"/>
        </w:tabs>
        <w:spacing w:after="0" w:line="240" w:lineRule="auto"/>
        <w:ind w:left="-567" w:right="-1" w:firstLine="567"/>
        <w:jc w:val="both"/>
        <w:rPr>
          <w:rFonts w:ascii="Times New Roman" w:hAnsi="Times New Roman" w:cs="Times New Roman"/>
          <w:sz w:val="25"/>
          <w:szCs w:val="25"/>
        </w:rPr>
      </w:pPr>
      <w:r w:rsidRPr="0023747D">
        <w:rPr>
          <w:rFonts w:ascii="Times New Roman" w:hAnsi="Times New Roman" w:cs="Times New Roman"/>
          <w:sz w:val="25"/>
          <w:szCs w:val="25"/>
        </w:rPr>
        <w:t>Члены Комиссии</w:t>
      </w:r>
      <w:r w:rsidR="00B8372C" w:rsidRPr="0023747D">
        <w:rPr>
          <w:rFonts w:ascii="Times New Roman" w:hAnsi="Times New Roman" w:cs="Times New Roman"/>
          <w:sz w:val="25"/>
          <w:szCs w:val="25"/>
        </w:rPr>
        <w:t xml:space="preserve">                               </w:t>
      </w:r>
      <w:r w:rsidRPr="0023747D">
        <w:rPr>
          <w:rFonts w:ascii="Times New Roman" w:hAnsi="Times New Roman" w:cs="Times New Roman"/>
          <w:sz w:val="25"/>
          <w:szCs w:val="25"/>
        </w:rPr>
        <w:t xml:space="preserve">                 </w:t>
      </w:r>
      <w:r w:rsidR="00FC6533" w:rsidRPr="0023747D">
        <w:rPr>
          <w:rFonts w:ascii="Times New Roman" w:hAnsi="Times New Roman" w:cs="Times New Roman"/>
          <w:sz w:val="25"/>
          <w:szCs w:val="25"/>
        </w:rPr>
        <w:t xml:space="preserve">                             </w:t>
      </w:r>
      <w:r w:rsidR="00950007" w:rsidRPr="0023747D">
        <w:rPr>
          <w:rFonts w:ascii="Times New Roman" w:hAnsi="Times New Roman" w:cs="Times New Roman"/>
          <w:sz w:val="25"/>
          <w:szCs w:val="25"/>
        </w:rPr>
        <w:t xml:space="preserve">   </w:t>
      </w:r>
      <w:r w:rsidR="00DD4A0F" w:rsidRPr="0023747D">
        <w:rPr>
          <w:rFonts w:ascii="Times New Roman" w:hAnsi="Times New Roman" w:cs="Times New Roman"/>
          <w:sz w:val="25"/>
          <w:szCs w:val="25"/>
        </w:rPr>
        <w:t xml:space="preserve">                 </w:t>
      </w:r>
      <w:r w:rsidR="00950007" w:rsidRPr="0023747D">
        <w:rPr>
          <w:rFonts w:ascii="Times New Roman" w:hAnsi="Times New Roman" w:cs="Times New Roman"/>
          <w:sz w:val="25"/>
          <w:szCs w:val="25"/>
        </w:rPr>
        <w:t xml:space="preserve"> </w:t>
      </w:r>
      <w:r w:rsidR="0075676A" w:rsidRPr="0023747D">
        <w:rPr>
          <w:rFonts w:ascii="Times New Roman" w:hAnsi="Times New Roman" w:cs="Times New Roman"/>
          <w:sz w:val="25"/>
          <w:szCs w:val="25"/>
        </w:rPr>
        <w:t>В.В. Моргунов</w:t>
      </w:r>
    </w:p>
    <w:p w:rsidR="0075676A" w:rsidRPr="0023747D" w:rsidRDefault="0075676A" w:rsidP="00C35E63">
      <w:pPr>
        <w:tabs>
          <w:tab w:val="left" w:pos="7371"/>
          <w:tab w:val="left" w:pos="7655"/>
        </w:tabs>
        <w:spacing w:after="0" w:line="240" w:lineRule="auto"/>
        <w:ind w:left="-567" w:right="-1" w:firstLine="567"/>
        <w:jc w:val="both"/>
        <w:rPr>
          <w:rFonts w:ascii="Times New Roman" w:hAnsi="Times New Roman" w:cs="Times New Roman"/>
          <w:sz w:val="25"/>
          <w:szCs w:val="25"/>
        </w:rPr>
      </w:pPr>
    </w:p>
    <w:p w:rsidR="00017366" w:rsidRPr="0023747D" w:rsidRDefault="00017366" w:rsidP="00C35E63">
      <w:pPr>
        <w:spacing w:after="0" w:line="240" w:lineRule="auto"/>
        <w:ind w:left="-567" w:firstLine="567"/>
        <w:jc w:val="both"/>
        <w:rPr>
          <w:rFonts w:ascii="Times New Roman" w:hAnsi="Times New Roman" w:cs="Times New Roman"/>
          <w:sz w:val="25"/>
          <w:szCs w:val="25"/>
        </w:rPr>
      </w:pPr>
    </w:p>
    <w:p w:rsidR="00C72021" w:rsidRPr="0023747D" w:rsidRDefault="003D0123" w:rsidP="00C35E63">
      <w:pPr>
        <w:tabs>
          <w:tab w:val="left" w:pos="6663"/>
          <w:tab w:val="left" w:pos="7513"/>
          <w:tab w:val="left" w:pos="7655"/>
          <w:tab w:val="left" w:pos="7797"/>
        </w:tabs>
        <w:spacing w:after="0" w:line="240" w:lineRule="auto"/>
        <w:ind w:left="-567" w:firstLine="567"/>
        <w:jc w:val="both"/>
        <w:rPr>
          <w:rFonts w:ascii="Times New Roman" w:hAnsi="Times New Roman" w:cs="Times New Roman"/>
          <w:sz w:val="25"/>
          <w:szCs w:val="25"/>
        </w:rPr>
      </w:pPr>
      <w:r w:rsidRPr="0023747D">
        <w:rPr>
          <w:rFonts w:ascii="Times New Roman" w:hAnsi="Times New Roman" w:cs="Times New Roman"/>
          <w:sz w:val="25"/>
          <w:szCs w:val="25"/>
        </w:rPr>
        <w:t xml:space="preserve">       </w:t>
      </w:r>
      <w:r w:rsidR="0025560A" w:rsidRPr="0023747D">
        <w:rPr>
          <w:rFonts w:ascii="Times New Roman" w:hAnsi="Times New Roman" w:cs="Times New Roman"/>
          <w:sz w:val="25"/>
          <w:szCs w:val="25"/>
        </w:rPr>
        <w:t xml:space="preserve">                                                                         </w:t>
      </w:r>
      <w:r w:rsidR="00FC6533" w:rsidRPr="0023747D">
        <w:rPr>
          <w:rFonts w:ascii="Times New Roman" w:hAnsi="Times New Roman" w:cs="Times New Roman"/>
          <w:sz w:val="25"/>
          <w:szCs w:val="25"/>
        </w:rPr>
        <w:t xml:space="preserve">                 </w:t>
      </w:r>
      <w:r w:rsidR="00EB0F72" w:rsidRPr="0023747D">
        <w:rPr>
          <w:rFonts w:ascii="Times New Roman" w:hAnsi="Times New Roman" w:cs="Times New Roman"/>
          <w:sz w:val="25"/>
          <w:szCs w:val="25"/>
        </w:rPr>
        <w:t xml:space="preserve">   </w:t>
      </w:r>
      <w:r w:rsidR="00E3518F" w:rsidRPr="0023747D">
        <w:rPr>
          <w:rFonts w:ascii="Times New Roman" w:hAnsi="Times New Roman" w:cs="Times New Roman"/>
          <w:sz w:val="25"/>
          <w:szCs w:val="25"/>
        </w:rPr>
        <w:t xml:space="preserve">  </w:t>
      </w:r>
      <w:r w:rsidR="00B8372C" w:rsidRPr="0023747D">
        <w:rPr>
          <w:rFonts w:ascii="Times New Roman" w:hAnsi="Times New Roman" w:cs="Times New Roman"/>
          <w:sz w:val="25"/>
          <w:szCs w:val="25"/>
        </w:rPr>
        <w:t xml:space="preserve">   </w:t>
      </w:r>
      <w:r w:rsidR="00950007" w:rsidRPr="0023747D">
        <w:rPr>
          <w:rFonts w:ascii="Times New Roman" w:hAnsi="Times New Roman" w:cs="Times New Roman"/>
          <w:sz w:val="25"/>
          <w:szCs w:val="25"/>
        </w:rPr>
        <w:t xml:space="preserve">    </w:t>
      </w:r>
      <w:r w:rsidR="00DD4A0F" w:rsidRPr="0023747D">
        <w:rPr>
          <w:rFonts w:ascii="Times New Roman" w:hAnsi="Times New Roman" w:cs="Times New Roman"/>
          <w:sz w:val="25"/>
          <w:szCs w:val="25"/>
        </w:rPr>
        <w:t xml:space="preserve">                  </w:t>
      </w:r>
      <w:r w:rsidR="001D0C34" w:rsidRPr="0023747D">
        <w:rPr>
          <w:rFonts w:ascii="Times New Roman" w:hAnsi="Times New Roman" w:cs="Times New Roman"/>
          <w:sz w:val="25"/>
          <w:szCs w:val="25"/>
        </w:rPr>
        <w:t xml:space="preserve"> </w:t>
      </w:r>
      <w:r w:rsidR="0075676A" w:rsidRPr="0023747D">
        <w:rPr>
          <w:rFonts w:ascii="Times New Roman" w:hAnsi="Times New Roman" w:cs="Times New Roman"/>
          <w:sz w:val="25"/>
          <w:szCs w:val="25"/>
        </w:rPr>
        <w:t>В.Н. Гижко</w:t>
      </w:r>
    </w:p>
    <w:p w:rsidR="003E5D4C" w:rsidRPr="00DD4A0F" w:rsidRDefault="003E5D4C" w:rsidP="00C35E63">
      <w:pPr>
        <w:spacing w:after="0" w:line="240" w:lineRule="auto"/>
        <w:ind w:left="-567" w:firstLine="567"/>
        <w:jc w:val="both"/>
        <w:rPr>
          <w:rFonts w:ascii="13,5" w:hAnsi="13,5" w:cs="Times New Roman"/>
          <w:sz w:val="24"/>
          <w:szCs w:val="24"/>
        </w:rPr>
      </w:pPr>
    </w:p>
    <w:p w:rsidR="00814646" w:rsidRPr="00DD4A0F" w:rsidRDefault="00814646" w:rsidP="00C35E63">
      <w:pPr>
        <w:spacing w:after="0" w:line="240" w:lineRule="auto"/>
        <w:ind w:left="-567" w:firstLine="567"/>
        <w:jc w:val="both"/>
        <w:rPr>
          <w:rFonts w:ascii="13,5" w:hAnsi="13,5" w:cs="Times New Roman"/>
          <w:sz w:val="24"/>
          <w:szCs w:val="24"/>
        </w:rPr>
      </w:pPr>
    </w:p>
    <w:p w:rsidR="00814646" w:rsidRPr="00DD4A0F" w:rsidRDefault="00814646" w:rsidP="00C35E63">
      <w:pPr>
        <w:spacing w:after="0" w:line="240" w:lineRule="auto"/>
        <w:ind w:left="-567" w:firstLine="567"/>
        <w:jc w:val="both"/>
        <w:rPr>
          <w:rFonts w:ascii="Times New Roman" w:hAnsi="Times New Roman" w:cs="Times New Roman"/>
          <w:sz w:val="24"/>
          <w:szCs w:val="24"/>
        </w:rPr>
      </w:pPr>
    </w:p>
    <w:p w:rsidR="00814646" w:rsidRDefault="00814646" w:rsidP="00C35E63">
      <w:pPr>
        <w:spacing w:after="0" w:line="240" w:lineRule="auto"/>
        <w:ind w:left="-567" w:firstLine="567"/>
        <w:jc w:val="both"/>
        <w:rPr>
          <w:rFonts w:ascii="Times New Roman" w:hAnsi="Times New Roman" w:cs="Times New Roman"/>
          <w:sz w:val="24"/>
          <w:szCs w:val="24"/>
        </w:rPr>
      </w:pPr>
    </w:p>
    <w:p w:rsidR="0075676A" w:rsidRDefault="0075676A" w:rsidP="00C35E63">
      <w:pPr>
        <w:spacing w:after="0" w:line="240" w:lineRule="auto"/>
        <w:ind w:left="-567" w:firstLine="567"/>
        <w:jc w:val="both"/>
        <w:rPr>
          <w:rFonts w:ascii="Times New Roman" w:hAnsi="Times New Roman" w:cs="Times New Roman"/>
          <w:sz w:val="24"/>
          <w:szCs w:val="24"/>
        </w:rPr>
      </w:pPr>
    </w:p>
    <w:p w:rsidR="0075676A" w:rsidRDefault="0075676A" w:rsidP="00C35E63">
      <w:pPr>
        <w:spacing w:after="0" w:line="240" w:lineRule="auto"/>
        <w:ind w:left="-567" w:firstLine="567"/>
        <w:jc w:val="both"/>
        <w:rPr>
          <w:rFonts w:ascii="Times New Roman" w:hAnsi="Times New Roman" w:cs="Times New Roman"/>
          <w:sz w:val="24"/>
          <w:szCs w:val="24"/>
        </w:rPr>
      </w:pPr>
    </w:p>
    <w:p w:rsidR="0075676A" w:rsidRDefault="0075676A" w:rsidP="00C35E63">
      <w:pPr>
        <w:spacing w:after="0" w:line="240" w:lineRule="auto"/>
        <w:ind w:left="-567" w:firstLine="567"/>
        <w:jc w:val="both"/>
        <w:rPr>
          <w:rFonts w:ascii="Times New Roman" w:hAnsi="Times New Roman" w:cs="Times New Roman"/>
          <w:sz w:val="24"/>
          <w:szCs w:val="24"/>
        </w:rPr>
      </w:pPr>
    </w:p>
    <w:p w:rsidR="0075676A" w:rsidRDefault="0075676A" w:rsidP="00C35E63">
      <w:pPr>
        <w:spacing w:after="0" w:line="240" w:lineRule="auto"/>
        <w:ind w:left="-567" w:firstLine="567"/>
        <w:jc w:val="both"/>
        <w:rPr>
          <w:rFonts w:ascii="Times New Roman" w:hAnsi="Times New Roman" w:cs="Times New Roman"/>
          <w:sz w:val="24"/>
          <w:szCs w:val="24"/>
        </w:rPr>
      </w:pPr>
    </w:p>
    <w:p w:rsidR="00F24774" w:rsidRDefault="00F24774"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23747D" w:rsidRDefault="0023747D" w:rsidP="00C35E63">
      <w:pPr>
        <w:spacing w:after="0" w:line="240" w:lineRule="auto"/>
        <w:ind w:left="-567" w:firstLine="567"/>
        <w:jc w:val="both"/>
        <w:rPr>
          <w:rFonts w:ascii="Times New Roman" w:hAnsi="Times New Roman" w:cs="Times New Roman"/>
          <w:sz w:val="24"/>
          <w:szCs w:val="24"/>
        </w:rPr>
      </w:pPr>
    </w:p>
    <w:p w:rsidR="0075676A" w:rsidRPr="00DD4A0F" w:rsidRDefault="0075676A" w:rsidP="00C35E63">
      <w:pPr>
        <w:spacing w:after="0" w:line="240" w:lineRule="auto"/>
        <w:ind w:left="-567" w:firstLine="567"/>
        <w:jc w:val="both"/>
        <w:rPr>
          <w:rFonts w:ascii="Times New Roman" w:hAnsi="Times New Roman" w:cs="Times New Roman"/>
          <w:sz w:val="24"/>
          <w:szCs w:val="24"/>
        </w:rPr>
      </w:pPr>
    </w:p>
    <w:p w:rsidR="008343DF" w:rsidRPr="00DD4A0F" w:rsidRDefault="008343DF" w:rsidP="0075676A">
      <w:pPr>
        <w:spacing w:after="0" w:line="240" w:lineRule="auto"/>
        <w:ind w:left="-567"/>
        <w:jc w:val="both"/>
        <w:rPr>
          <w:rFonts w:ascii="Times New Roman" w:hAnsi="Times New Roman" w:cs="Times New Roman"/>
          <w:sz w:val="20"/>
          <w:szCs w:val="20"/>
        </w:rPr>
      </w:pPr>
      <w:r w:rsidRPr="00DD4A0F">
        <w:rPr>
          <w:rFonts w:ascii="Times New Roman" w:hAnsi="Times New Roman" w:cs="Times New Roman"/>
          <w:sz w:val="20"/>
          <w:szCs w:val="20"/>
        </w:rPr>
        <w:t xml:space="preserve">исп. </w:t>
      </w:r>
      <w:r w:rsidR="0075676A">
        <w:rPr>
          <w:rFonts w:ascii="Times New Roman" w:hAnsi="Times New Roman" w:cs="Times New Roman"/>
          <w:sz w:val="20"/>
          <w:szCs w:val="20"/>
        </w:rPr>
        <w:t>Гижко В.Н.</w:t>
      </w:r>
    </w:p>
    <w:p w:rsidR="008343DF" w:rsidRPr="00DD4A0F" w:rsidRDefault="008343DF" w:rsidP="0075676A">
      <w:pPr>
        <w:spacing w:after="0" w:line="240" w:lineRule="auto"/>
        <w:ind w:left="-567"/>
        <w:jc w:val="both"/>
        <w:rPr>
          <w:rFonts w:ascii="Times New Roman" w:hAnsi="Times New Roman" w:cs="Times New Roman"/>
          <w:sz w:val="20"/>
          <w:szCs w:val="20"/>
        </w:rPr>
      </w:pPr>
      <w:r w:rsidRPr="00DD4A0F">
        <w:rPr>
          <w:rFonts w:ascii="Times New Roman" w:hAnsi="Times New Roman" w:cs="Times New Roman"/>
          <w:sz w:val="20"/>
          <w:szCs w:val="20"/>
        </w:rPr>
        <w:t>тел.: (863) 240-86-88.</w:t>
      </w:r>
    </w:p>
    <w:sectPr w:rsidR="008343DF" w:rsidRPr="00DD4A0F" w:rsidSect="00BA44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20" w:rsidRDefault="00633320">
      <w:pPr>
        <w:spacing w:after="0" w:line="240" w:lineRule="auto"/>
      </w:pPr>
      <w:r>
        <w:separator/>
      </w:r>
    </w:p>
  </w:endnote>
  <w:endnote w:type="continuationSeparator" w:id="0">
    <w:p w:rsidR="00633320" w:rsidRDefault="0063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3,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016"/>
      <w:docPartObj>
        <w:docPartGallery w:val="Page Numbers (Bottom of Page)"/>
        <w:docPartUnique/>
      </w:docPartObj>
    </w:sdtPr>
    <w:sdtEndPr/>
    <w:sdtContent>
      <w:p w:rsidR="00722FE4" w:rsidRDefault="002D5A2E">
        <w:pPr>
          <w:pStyle w:val="a3"/>
          <w:jc w:val="center"/>
        </w:pPr>
        <w:r>
          <w:rPr>
            <w:noProof/>
          </w:rPr>
          <w:fldChar w:fldCharType="begin"/>
        </w:r>
        <w:r>
          <w:rPr>
            <w:noProof/>
          </w:rPr>
          <w:instrText xml:space="preserve"> PAGE   \* MERGEFORMAT </w:instrText>
        </w:r>
        <w:r>
          <w:rPr>
            <w:noProof/>
          </w:rPr>
          <w:fldChar w:fldCharType="separate"/>
        </w:r>
        <w:r w:rsidR="00CB7112">
          <w:rPr>
            <w:noProof/>
          </w:rPr>
          <w:t>5</w:t>
        </w:r>
        <w:r>
          <w:rPr>
            <w:noProof/>
          </w:rPr>
          <w:fldChar w:fldCharType="end"/>
        </w:r>
      </w:p>
    </w:sdtContent>
  </w:sdt>
  <w:p w:rsidR="00722FE4" w:rsidRDefault="00722F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20" w:rsidRDefault="00633320">
      <w:pPr>
        <w:spacing w:after="0" w:line="240" w:lineRule="auto"/>
      </w:pPr>
      <w:r>
        <w:separator/>
      </w:r>
    </w:p>
  </w:footnote>
  <w:footnote w:type="continuationSeparator" w:id="0">
    <w:p w:rsidR="00633320" w:rsidRDefault="00633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4DA166A"/>
    <w:name w:val="WW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284" w:hanging="284"/>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920"/>
        </w:tabs>
        <w:ind w:left="1920" w:hanging="720"/>
      </w:pPr>
      <w:rPr>
        <w:rFonts w:ascii="Times New Roman" w:hAnsi="Times New Roman" w:cs="Times New Roman" w:hint="default"/>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8A5582"/>
    <w:multiLevelType w:val="hybridMultilevel"/>
    <w:tmpl w:val="FC2E1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22713"/>
    <w:multiLevelType w:val="hybridMultilevel"/>
    <w:tmpl w:val="933CF8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377A9"/>
    <w:multiLevelType w:val="hybridMultilevel"/>
    <w:tmpl w:val="A01A83DC"/>
    <w:lvl w:ilvl="0" w:tplc="67EEA2FE">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853CC1"/>
    <w:multiLevelType w:val="hybridMultilevel"/>
    <w:tmpl w:val="A63A8A8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3D5BAE"/>
    <w:multiLevelType w:val="hybridMultilevel"/>
    <w:tmpl w:val="BA42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D5C27"/>
    <w:multiLevelType w:val="hybridMultilevel"/>
    <w:tmpl w:val="ADA420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E0AA8"/>
    <w:multiLevelType w:val="hybridMultilevel"/>
    <w:tmpl w:val="170C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81726"/>
    <w:multiLevelType w:val="hybridMultilevel"/>
    <w:tmpl w:val="1C52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C12C0"/>
    <w:multiLevelType w:val="hybridMultilevel"/>
    <w:tmpl w:val="7ABC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41F26"/>
    <w:multiLevelType w:val="hybridMultilevel"/>
    <w:tmpl w:val="90E65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71577"/>
    <w:multiLevelType w:val="hybridMultilevel"/>
    <w:tmpl w:val="2AA2F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352C28"/>
    <w:multiLevelType w:val="hybridMultilevel"/>
    <w:tmpl w:val="2438CE96"/>
    <w:lvl w:ilvl="0" w:tplc="098233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7596C"/>
    <w:multiLevelType w:val="hybridMultilevel"/>
    <w:tmpl w:val="3B7C6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5082C"/>
    <w:multiLevelType w:val="hybridMultilevel"/>
    <w:tmpl w:val="23E4505E"/>
    <w:lvl w:ilvl="0" w:tplc="49C8155E">
      <w:start w:val="1"/>
      <w:numFmt w:val="decimal"/>
      <w:lvlText w:val="%1."/>
      <w:lvlJc w:val="left"/>
      <w:pPr>
        <w:ind w:left="663"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9A2B26"/>
    <w:multiLevelType w:val="hybridMultilevel"/>
    <w:tmpl w:val="553E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C4293"/>
    <w:multiLevelType w:val="hybridMultilevel"/>
    <w:tmpl w:val="2AD44AB8"/>
    <w:lvl w:ilvl="0" w:tplc="17D005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EC9660B"/>
    <w:multiLevelType w:val="hybridMultilevel"/>
    <w:tmpl w:val="578C2650"/>
    <w:lvl w:ilvl="0" w:tplc="C95A02B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2090F"/>
    <w:multiLevelType w:val="hybridMultilevel"/>
    <w:tmpl w:val="74649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F2AC4"/>
    <w:multiLevelType w:val="multilevel"/>
    <w:tmpl w:val="5D701A6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702A93"/>
    <w:multiLevelType w:val="hybridMultilevel"/>
    <w:tmpl w:val="FC3C211E"/>
    <w:lvl w:ilvl="0" w:tplc="E514CA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D3259B"/>
    <w:multiLevelType w:val="hybridMultilevel"/>
    <w:tmpl w:val="EA74FE62"/>
    <w:lvl w:ilvl="0" w:tplc="782C8C06">
      <w:start w:val="1"/>
      <w:numFmt w:val="decimal"/>
      <w:lvlText w:val="%1."/>
      <w:lvlJc w:val="left"/>
      <w:pPr>
        <w:tabs>
          <w:tab w:val="num" w:pos="720"/>
        </w:tabs>
        <w:ind w:left="720" w:hanging="360"/>
      </w:pPr>
    </w:lvl>
    <w:lvl w:ilvl="1" w:tplc="321CD5AE" w:tentative="1">
      <w:start w:val="1"/>
      <w:numFmt w:val="lowerLetter"/>
      <w:lvlText w:val="%2."/>
      <w:lvlJc w:val="left"/>
      <w:pPr>
        <w:tabs>
          <w:tab w:val="num" w:pos="1440"/>
        </w:tabs>
        <w:ind w:left="1440" w:hanging="360"/>
      </w:pPr>
    </w:lvl>
    <w:lvl w:ilvl="2" w:tplc="EFAA15C6" w:tentative="1">
      <w:start w:val="1"/>
      <w:numFmt w:val="lowerRoman"/>
      <w:lvlText w:val="%3."/>
      <w:lvlJc w:val="right"/>
      <w:pPr>
        <w:tabs>
          <w:tab w:val="num" w:pos="2160"/>
        </w:tabs>
        <w:ind w:left="2160" w:hanging="180"/>
      </w:pPr>
    </w:lvl>
    <w:lvl w:ilvl="3" w:tplc="D1786BEC" w:tentative="1">
      <w:start w:val="1"/>
      <w:numFmt w:val="decimal"/>
      <w:lvlText w:val="%4."/>
      <w:lvlJc w:val="left"/>
      <w:pPr>
        <w:tabs>
          <w:tab w:val="num" w:pos="2880"/>
        </w:tabs>
        <w:ind w:left="2880" w:hanging="360"/>
      </w:pPr>
    </w:lvl>
    <w:lvl w:ilvl="4" w:tplc="B68A6236" w:tentative="1">
      <w:start w:val="1"/>
      <w:numFmt w:val="lowerLetter"/>
      <w:lvlText w:val="%5."/>
      <w:lvlJc w:val="left"/>
      <w:pPr>
        <w:tabs>
          <w:tab w:val="num" w:pos="3600"/>
        </w:tabs>
        <w:ind w:left="3600" w:hanging="360"/>
      </w:pPr>
    </w:lvl>
    <w:lvl w:ilvl="5" w:tplc="1F9883B4" w:tentative="1">
      <w:start w:val="1"/>
      <w:numFmt w:val="lowerRoman"/>
      <w:lvlText w:val="%6."/>
      <w:lvlJc w:val="right"/>
      <w:pPr>
        <w:tabs>
          <w:tab w:val="num" w:pos="4320"/>
        </w:tabs>
        <w:ind w:left="4320" w:hanging="180"/>
      </w:pPr>
    </w:lvl>
    <w:lvl w:ilvl="6" w:tplc="2892DE30" w:tentative="1">
      <w:start w:val="1"/>
      <w:numFmt w:val="decimal"/>
      <w:lvlText w:val="%7."/>
      <w:lvlJc w:val="left"/>
      <w:pPr>
        <w:tabs>
          <w:tab w:val="num" w:pos="5040"/>
        </w:tabs>
        <w:ind w:left="5040" w:hanging="360"/>
      </w:pPr>
    </w:lvl>
    <w:lvl w:ilvl="7" w:tplc="7138CAFC" w:tentative="1">
      <w:start w:val="1"/>
      <w:numFmt w:val="lowerLetter"/>
      <w:lvlText w:val="%8."/>
      <w:lvlJc w:val="left"/>
      <w:pPr>
        <w:tabs>
          <w:tab w:val="num" w:pos="5760"/>
        </w:tabs>
        <w:ind w:left="5760" w:hanging="360"/>
      </w:pPr>
    </w:lvl>
    <w:lvl w:ilvl="8" w:tplc="9C0AB702" w:tentative="1">
      <w:start w:val="1"/>
      <w:numFmt w:val="lowerRoman"/>
      <w:lvlText w:val="%9."/>
      <w:lvlJc w:val="right"/>
      <w:pPr>
        <w:tabs>
          <w:tab w:val="num" w:pos="6480"/>
        </w:tabs>
        <w:ind w:left="6480" w:hanging="180"/>
      </w:pPr>
    </w:lvl>
  </w:abstractNum>
  <w:abstractNum w:abstractNumId="23" w15:restartNumberingAfterBreak="0">
    <w:nsid w:val="5124239B"/>
    <w:multiLevelType w:val="hybridMultilevel"/>
    <w:tmpl w:val="AB1E4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9278AF"/>
    <w:multiLevelType w:val="hybridMultilevel"/>
    <w:tmpl w:val="65889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0237C"/>
    <w:multiLevelType w:val="hybridMultilevel"/>
    <w:tmpl w:val="FBB8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A96B00"/>
    <w:multiLevelType w:val="hybridMultilevel"/>
    <w:tmpl w:val="50367BCC"/>
    <w:lvl w:ilvl="0" w:tplc="E7CE7C72">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6436F71"/>
    <w:multiLevelType w:val="hybridMultilevel"/>
    <w:tmpl w:val="1A441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E55DB9"/>
    <w:multiLevelType w:val="hybridMultilevel"/>
    <w:tmpl w:val="84FAE57A"/>
    <w:lvl w:ilvl="0" w:tplc="A6CED2D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53DD1"/>
    <w:multiLevelType w:val="hybridMultilevel"/>
    <w:tmpl w:val="0E82F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05598F"/>
    <w:multiLevelType w:val="hybridMultilevel"/>
    <w:tmpl w:val="67246D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3926B1C"/>
    <w:multiLevelType w:val="hybridMultilevel"/>
    <w:tmpl w:val="A15E2598"/>
    <w:lvl w:ilvl="0" w:tplc="2EDE73D2">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32" w15:restartNumberingAfterBreak="0">
    <w:nsid w:val="750171E9"/>
    <w:multiLevelType w:val="hybridMultilevel"/>
    <w:tmpl w:val="F85C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FE4637"/>
    <w:multiLevelType w:val="hybridMultilevel"/>
    <w:tmpl w:val="4A504FD6"/>
    <w:lvl w:ilvl="0" w:tplc="866C72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0B2634"/>
    <w:multiLevelType w:val="hybridMultilevel"/>
    <w:tmpl w:val="C65C2AA6"/>
    <w:lvl w:ilvl="0" w:tplc="A7668FC4">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num w:numId="1">
    <w:abstractNumId w:val="19"/>
  </w:num>
  <w:num w:numId="2">
    <w:abstractNumId w:val="29"/>
  </w:num>
  <w:num w:numId="3">
    <w:abstractNumId w:val="25"/>
  </w:num>
  <w:num w:numId="4">
    <w:abstractNumId w:val="32"/>
  </w:num>
  <w:num w:numId="5">
    <w:abstractNumId w:val="6"/>
  </w:num>
  <w:num w:numId="6">
    <w:abstractNumId w:val="20"/>
  </w:num>
  <w:num w:numId="7">
    <w:abstractNumId w:val="26"/>
  </w:num>
  <w:num w:numId="8">
    <w:abstractNumId w:val="34"/>
  </w:num>
  <w:num w:numId="9">
    <w:abstractNumId w:val="9"/>
  </w:num>
  <w:num w:numId="10">
    <w:abstractNumId w:val="27"/>
  </w:num>
  <w:num w:numId="11">
    <w:abstractNumId w:val="3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30"/>
  </w:num>
  <w:num w:numId="17">
    <w:abstractNumId w:val="22"/>
  </w:num>
  <w:num w:numId="18">
    <w:abstractNumId w:val="1"/>
  </w:num>
  <w:num w:numId="19">
    <w:abstractNumId w:val="0"/>
  </w:num>
  <w:num w:numId="20">
    <w:abstractNumId w:val="4"/>
  </w:num>
  <w:num w:numId="21">
    <w:abstractNumId w:val="13"/>
  </w:num>
  <w:num w:numId="22">
    <w:abstractNumId w:val="21"/>
  </w:num>
  <w:num w:numId="23">
    <w:abstractNumId w:val="14"/>
  </w:num>
  <w:num w:numId="24">
    <w:abstractNumId w:val="24"/>
  </w:num>
  <w:num w:numId="25">
    <w:abstractNumId w:val="2"/>
  </w:num>
  <w:num w:numId="26">
    <w:abstractNumId w:val="28"/>
  </w:num>
  <w:num w:numId="27">
    <w:abstractNumId w:val="18"/>
  </w:num>
  <w:num w:numId="28">
    <w:abstractNumId w:val="23"/>
  </w:num>
  <w:num w:numId="29">
    <w:abstractNumId w:val="11"/>
  </w:num>
  <w:num w:numId="30">
    <w:abstractNumId w:val="10"/>
  </w:num>
  <w:num w:numId="31">
    <w:abstractNumId w:val="12"/>
  </w:num>
  <w:num w:numId="32">
    <w:abstractNumId w:val="31"/>
  </w:num>
  <w:num w:numId="33">
    <w:abstractNumId w:val="16"/>
  </w:num>
  <w:num w:numId="34">
    <w:abstractNumId w:val="3"/>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A"/>
    <w:rsid w:val="000008B2"/>
    <w:rsid w:val="00001A76"/>
    <w:rsid w:val="00001E34"/>
    <w:rsid w:val="00001FEC"/>
    <w:rsid w:val="00002284"/>
    <w:rsid w:val="00003841"/>
    <w:rsid w:val="00004383"/>
    <w:rsid w:val="00004E8F"/>
    <w:rsid w:val="00006B31"/>
    <w:rsid w:val="00007F6D"/>
    <w:rsid w:val="00007FDB"/>
    <w:rsid w:val="00007FF7"/>
    <w:rsid w:val="00010721"/>
    <w:rsid w:val="000107A7"/>
    <w:rsid w:val="00010CEB"/>
    <w:rsid w:val="00011177"/>
    <w:rsid w:val="00011C6D"/>
    <w:rsid w:val="00013313"/>
    <w:rsid w:val="000137D6"/>
    <w:rsid w:val="00013948"/>
    <w:rsid w:val="000139C3"/>
    <w:rsid w:val="00013F42"/>
    <w:rsid w:val="0001610C"/>
    <w:rsid w:val="00017366"/>
    <w:rsid w:val="00017BD3"/>
    <w:rsid w:val="000208DC"/>
    <w:rsid w:val="00021AD5"/>
    <w:rsid w:val="000221C7"/>
    <w:rsid w:val="00022320"/>
    <w:rsid w:val="00022CE2"/>
    <w:rsid w:val="00022D8E"/>
    <w:rsid w:val="00023691"/>
    <w:rsid w:val="00025D35"/>
    <w:rsid w:val="00025FDC"/>
    <w:rsid w:val="000261FE"/>
    <w:rsid w:val="0002655A"/>
    <w:rsid w:val="0002782D"/>
    <w:rsid w:val="000309A5"/>
    <w:rsid w:val="00030B63"/>
    <w:rsid w:val="00030BF1"/>
    <w:rsid w:val="00031CDE"/>
    <w:rsid w:val="000323C0"/>
    <w:rsid w:val="00034B9B"/>
    <w:rsid w:val="00035069"/>
    <w:rsid w:val="00035F69"/>
    <w:rsid w:val="00036AB6"/>
    <w:rsid w:val="00037387"/>
    <w:rsid w:val="000400F7"/>
    <w:rsid w:val="00040D96"/>
    <w:rsid w:val="00041516"/>
    <w:rsid w:val="00041B20"/>
    <w:rsid w:val="00041BC3"/>
    <w:rsid w:val="00043469"/>
    <w:rsid w:val="000442C9"/>
    <w:rsid w:val="00044D4D"/>
    <w:rsid w:val="00045468"/>
    <w:rsid w:val="000463C0"/>
    <w:rsid w:val="000465C1"/>
    <w:rsid w:val="0005067E"/>
    <w:rsid w:val="00050C97"/>
    <w:rsid w:val="00050F28"/>
    <w:rsid w:val="00051BDA"/>
    <w:rsid w:val="00052233"/>
    <w:rsid w:val="0005333E"/>
    <w:rsid w:val="00053C0B"/>
    <w:rsid w:val="00053D11"/>
    <w:rsid w:val="00054E7B"/>
    <w:rsid w:val="00060C38"/>
    <w:rsid w:val="000617CF"/>
    <w:rsid w:val="00061D99"/>
    <w:rsid w:val="00062657"/>
    <w:rsid w:val="00062B08"/>
    <w:rsid w:val="000637E6"/>
    <w:rsid w:val="00063FB8"/>
    <w:rsid w:val="00064858"/>
    <w:rsid w:val="0006574F"/>
    <w:rsid w:val="000657CA"/>
    <w:rsid w:val="00066216"/>
    <w:rsid w:val="0006745B"/>
    <w:rsid w:val="00067727"/>
    <w:rsid w:val="00067F6E"/>
    <w:rsid w:val="00070531"/>
    <w:rsid w:val="00071F99"/>
    <w:rsid w:val="000726ED"/>
    <w:rsid w:val="00072ABC"/>
    <w:rsid w:val="0007361F"/>
    <w:rsid w:val="0007450C"/>
    <w:rsid w:val="000746E7"/>
    <w:rsid w:val="00075903"/>
    <w:rsid w:val="0007653E"/>
    <w:rsid w:val="00077E89"/>
    <w:rsid w:val="00081586"/>
    <w:rsid w:val="00081B0F"/>
    <w:rsid w:val="00082852"/>
    <w:rsid w:val="00082A91"/>
    <w:rsid w:val="00082F04"/>
    <w:rsid w:val="00083305"/>
    <w:rsid w:val="00083618"/>
    <w:rsid w:val="00083969"/>
    <w:rsid w:val="00085CFA"/>
    <w:rsid w:val="00085E3F"/>
    <w:rsid w:val="000863C7"/>
    <w:rsid w:val="00086E3B"/>
    <w:rsid w:val="00087168"/>
    <w:rsid w:val="0008764E"/>
    <w:rsid w:val="00087C33"/>
    <w:rsid w:val="000906C9"/>
    <w:rsid w:val="0009193B"/>
    <w:rsid w:val="00091B96"/>
    <w:rsid w:val="0009243B"/>
    <w:rsid w:val="00092D3B"/>
    <w:rsid w:val="000935AE"/>
    <w:rsid w:val="00093991"/>
    <w:rsid w:val="00094654"/>
    <w:rsid w:val="000946AD"/>
    <w:rsid w:val="00095295"/>
    <w:rsid w:val="00095AC2"/>
    <w:rsid w:val="000960C3"/>
    <w:rsid w:val="000A0D7D"/>
    <w:rsid w:val="000A1F75"/>
    <w:rsid w:val="000A306B"/>
    <w:rsid w:val="000A32F4"/>
    <w:rsid w:val="000A345B"/>
    <w:rsid w:val="000A3C31"/>
    <w:rsid w:val="000A3F92"/>
    <w:rsid w:val="000A4428"/>
    <w:rsid w:val="000A4AD2"/>
    <w:rsid w:val="000A4C8A"/>
    <w:rsid w:val="000A5714"/>
    <w:rsid w:val="000A6ECA"/>
    <w:rsid w:val="000A7430"/>
    <w:rsid w:val="000B0FDD"/>
    <w:rsid w:val="000B2707"/>
    <w:rsid w:val="000B2B7E"/>
    <w:rsid w:val="000B3E60"/>
    <w:rsid w:val="000B4076"/>
    <w:rsid w:val="000B4AB0"/>
    <w:rsid w:val="000B4E06"/>
    <w:rsid w:val="000B55F8"/>
    <w:rsid w:val="000B5E9B"/>
    <w:rsid w:val="000B645D"/>
    <w:rsid w:val="000B6B0C"/>
    <w:rsid w:val="000B6B46"/>
    <w:rsid w:val="000B70B9"/>
    <w:rsid w:val="000B77EC"/>
    <w:rsid w:val="000C0F15"/>
    <w:rsid w:val="000C32C7"/>
    <w:rsid w:val="000C3854"/>
    <w:rsid w:val="000C392D"/>
    <w:rsid w:val="000C3A78"/>
    <w:rsid w:val="000C52D1"/>
    <w:rsid w:val="000C544B"/>
    <w:rsid w:val="000C568A"/>
    <w:rsid w:val="000C57CD"/>
    <w:rsid w:val="000C591B"/>
    <w:rsid w:val="000C76F5"/>
    <w:rsid w:val="000C7B61"/>
    <w:rsid w:val="000C7CF2"/>
    <w:rsid w:val="000C7ED4"/>
    <w:rsid w:val="000C7F7E"/>
    <w:rsid w:val="000D2FEC"/>
    <w:rsid w:val="000D31A0"/>
    <w:rsid w:val="000D360E"/>
    <w:rsid w:val="000D413C"/>
    <w:rsid w:val="000D4144"/>
    <w:rsid w:val="000D709C"/>
    <w:rsid w:val="000D7458"/>
    <w:rsid w:val="000D74A7"/>
    <w:rsid w:val="000D7B6B"/>
    <w:rsid w:val="000E138C"/>
    <w:rsid w:val="000E1594"/>
    <w:rsid w:val="000E2017"/>
    <w:rsid w:val="000E2402"/>
    <w:rsid w:val="000E240B"/>
    <w:rsid w:val="000E29B2"/>
    <w:rsid w:val="000E331C"/>
    <w:rsid w:val="000E3917"/>
    <w:rsid w:val="000E40A2"/>
    <w:rsid w:val="000E45FC"/>
    <w:rsid w:val="000E51C7"/>
    <w:rsid w:val="000E522E"/>
    <w:rsid w:val="000E590D"/>
    <w:rsid w:val="000E5D61"/>
    <w:rsid w:val="000E6ABC"/>
    <w:rsid w:val="000F0C38"/>
    <w:rsid w:val="000F15A8"/>
    <w:rsid w:val="000F1A76"/>
    <w:rsid w:val="000F1F39"/>
    <w:rsid w:val="000F3027"/>
    <w:rsid w:val="000F30AC"/>
    <w:rsid w:val="000F36E7"/>
    <w:rsid w:val="000F3AEA"/>
    <w:rsid w:val="000F4BE8"/>
    <w:rsid w:val="000F4C21"/>
    <w:rsid w:val="000F5F8E"/>
    <w:rsid w:val="000F6168"/>
    <w:rsid w:val="000F6E04"/>
    <w:rsid w:val="000F7331"/>
    <w:rsid w:val="000F7C57"/>
    <w:rsid w:val="00100252"/>
    <w:rsid w:val="001003D7"/>
    <w:rsid w:val="00101DB6"/>
    <w:rsid w:val="001020FA"/>
    <w:rsid w:val="001021DC"/>
    <w:rsid w:val="00102E4E"/>
    <w:rsid w:val="00102F49"/>
    <w:rsid w:val="0010441F"/>
    <w:rsid w:val="0010502A"/>
    <w:rsid w:val="0010564C"/>
    <w:rsid w:val="00106742"/>
    <w:rsid w:val="00107083"/>
    <w:rsid w:val="00107CC0"/>
    <w:rsid w:val="00107D70"/>
    <w:rsid w:val="00107DFD"/>
    <w:rsid w:val="00107F4D"/>
    <w:rsid w:val="00110D16"/>
    <w:rsid w:val="00112F51"/>
    <w:rsid w:val="00113294"/>
    <w:rsid w:val="00113DEC"/>
    <w:rsid w:val="0011531D"/>
    <w:rsid w:val="001155B7"/>
    <w:rsid w:val="0011645D"/>
    <w:rsid w:val="001168D5"/>
    <w:rsid w:val="00116BCF"/>
    <w:rsid w:val="00117322"/>
    <w:rsid w:val="00120A95"/>
    <w:rsid w:val="001225E1"/>
    <w:rsid w:val="001226C4"/>
    <w:rsid w:val="00123903"/>
    <w:rsid w:val="0012409E"/>
    <w:rsid w:val="001246C4"/>
    <w:rsid w:val="00124B07"/>
    <w:rsid w:val="0012513A"/>
    <w:rsid w:val="0012545D"/>
    <w:rsid w:val="00125585"/>
    <w:rsid w:val="0012563E"/>
    <w:rsid w:val="0012572C"/>
    <w:rsid w:val="0012648A"/>
    <w:rsid w:val="00126CA9"/>
    <w:rsid w:val="00130630"/>
    <w:rsid w:val="0013201F"/>
    <w:rsid w:val="001325F3"/>
    <w:rsid w:val="00134833"/>
    <w:rsid w:val="00134D44"/>
    <w:rsid w:val="00135E12"/>
    <w:rsid w:val="001364FB"/>
    <w:rsid w:val="00136B45"/>
    <w:rsid w:val="00136F8E"/>
    <w:rsid w:val="001375E1"/>
    <w:rsid w:val="00137C80"/>
    <w:rsid w:val="00137E7C"/>
    <w:rsid w:val="00140125"/>
    <w:rsid w:val="00140365"/>
    <w:rsid w:val="001408EE"/>
    <w:rsid w:val="0014096C"/>
    <w:rsid w:val="00141176"/>
    <w:rsid w:val="001414B5"/>
    <w:rsid w:val="001415B9"/>
    <w:rsid w:val="00142EED"/>
    <w:rsid w:val="00144F61"/>
    <w:rsid w:val="001457A5"/>
    <w:rsid w:val="001460FB"/>
    <w:rsid w:val="00146CA3"/>
    <w:rsid w:val="00150A00"/>
    <w:rsid w:val="00151C79"/>
    <w:rsid w:val="00152EFD"/>
    <w:rsid w:val="00154B6D"/>
    <w:rsid w:val="00154C28"/>
    <w:rsid w:val="00154D43"/>
    <w:rsid w:val="00155E3A"/>
    <w:rsid w:val="0015619A"/>
    <w:rsid w:val="00156336"/>
    <w:rsid w:val="00156757"/>
    <w:rsid w:val="00156DF8"/>
    <w:rsid w:val="00156E17"/>
    <w:rsid w:val="0015705B"/>
    <w:rsid w:val="001579A0"/>
    <w:rsid w:val="00160D97"/>
    <w:rsid w:val="0016105B"/>
    <w:rsid w:val="001612B3"/>
    <w:rsid w:val="00161A38"/>
    <w:rsid w:val="00161CB0"/>
    <w:rsid w:val="00162431"/>
    <w:rsid w:val="0016246E"/>
    <w:rsid w:val="00163A08"/>
    <w:rsid w:val="00164290"/>
    <w:rsid w:val="001643F9"/>
    <w:rsid w:val="001649B3"/>
    <w:rsid w:val="00166893"/>
    <w:rsid w:val="00166F3B"/>
    <w:rsid w:val="001672AD"/>
    <w:rsid w:val="00170303"/>
    <w:rsid w:val="00171BD8"/>
    <w:rsid w:val="001720E3"/>
    <w:rsid w:val="00172521"/>
    <w:rsid w:val="0017266B"/>
    <w:rsid w:val="00172926"/>
    <w:rsid w:val="00173A04"/>
    <w:rsid w:val="001747C7"/>
    <w:rsid w:val="00174C7D"/>
    <w:rsid w:val="00174FD6"/>
    <w:rsid w:val="001763DF"/>
    <w:rsid w:val="00176DBC"/>
    <w:rsid w:val="00177550"/>
    <w:rsid w:val="00177E42"/>
    <w:rsid w:val="00180E31"/>
    <w:rsid w:val="001827CA"/>
    <w:rsid w:val="00183DD6"/>
    <w:rsid w:val="001857ED"/>
    <w:rsid w:val="0019069E"/>
    <w:rsid w:val="00190B17"/>
    <w:rsid w:val="00190ED0"/>
    <w:rsid w:val="00191102"/>
    <w:rsid w:val="00191213"/>
    <w:rsid w:val="00191384"/>
    <w:rsid w:val="00191B29"/>
    <w:rsid w:val="00191FCF"/>
    <w:rsid w:val="00193780"/>
    <w:rsid w:val="0019403D"/>
    <w:rsid w:val="00194695"/>
    <w:rsid w:val="001978BB"/>
    <w:rsid w:val="00197D62"/>
    <w:rsid w:val="001A0C81"/>
    <w:rsid w:val="001A12C0"/>
    <w:rsid w:val="001A1FBF"/>
    <w:rsid w:val="001A25C8"/>
    <w:rsid w:val="001A26AD"/>
    <w:rsid w:val="001A3497"/>
    <w:rsid w:val="001A3D31"/>
    <w:rsid w:val="001A4CA1"/>
    <w:rsid w:val="001A515C"/>
    <w:rsid w:val="001A5DA9"/>
    <w:rsid w:val="001A6850"/>
    <w:rsid w:val="001A6A6C"/>
    <w:rsid w:val="001A7431"/>
    <w:rsid w:val="001A7EE9"/>
    <w:rsid w:val="001B05F7"/>
    <w:rsid w:val="001B0763"/>
    <w:rsid w:val="001B0C0F"/>
    <w:rsid w:val="001B0EEB"/>
    <w:rsid w:val="001B1B36"/>
    <w:rsid w:val="001B353A"/>
    <w:rsid w:val="001B3B30"/>
    <w:rsid w:val="001B4191"/>
    <w:rsid w:val="001B626C"/>
    <w:rsid w:val="001B64BE"/>
    <w:rsid w:val="001B6F64"/>
    <w:rsid w:val="001C07FB"/>
    <w:rsid w:val="001C296C"/>
    <w:rsid w:val="001C3115"/>
    <w:rsid w:val="001C3156"/>
    <w:rsid w:val="001C3319"/>
    <w:rsid w:val="001C33D8"/>
    <w:rsid w:val="001C446A"/>
    <w:rsid w:val="001C560D"/>
    <w:rsid w:val="001C5BF0"/>
    <w:rsid w:val="001C625C"/>
    <w:rsid w:val="001C69C7"/>
    <w:rsid w:val="001C74D6"/>
    <w:rsid w:val="001D0C34"/>
    <w:rsid w:val="001D15CE"/>
    <w:rsid w:val="001D1AD0"/>
    <w:rsid w:val="001D3E8D"/>
    <w:rsid w:val="001D5B36"/>
    <w:rsid w:val="001D5E6B"/>
    <w:rsid w:val="001D6153"/>
    <w:rsid w:val="001D6C7E"/>
    <w:rsid w:val="001D73A5"/>
    <w:rsid w:val="001D7631"/>
    <w:rsid w:val="001D7D09"/>
    <w:rsid w:val="001E045D"/>
    <w:rsid w:val="001E0C50"/>
    <w:rsid w:val="001E25D5"/>
    <w:rsid w:val="001E2B2F"/>
    <w:rsid w:val="001E2EB7"/>
    <w:rsid w:val="001E32B9"/>
    <w:rsid w:val="001E3AAA"/>
    <w:rsid w:val="001E3E02"/>
    <w:rsid w:val="001E4376"/>
    <w:rsid w:val="001E4A5C"/>
    <w:rsid w:val="001E5177"/>
    <w:rsid w:val="001E5DAC"/>
    <w:rsid w:val="001E664F"/>
    <w:rsid w:val="001E673F"/>
    <w:rsid w:val="001E78F7"/>
    <w:rsid w:val="001F0874"/>
    <w:rsid w:val="001F0D55"/>
    <w:rsid w:val="001F16FB"/>
    <w:rsid w:val="001F1870"/>
    <w:rsid w:val="001F1D4C"/>
    <w:rsid w:val="001F2B32"/>
    <w:rsid w:val="001F2FC4"/>
    <w:rsid w:val="001F5584"/>
    <w:rsid w:val="001F6C69"/>
    <w:rsid w:val="001F7B90"/>
    <w:rsid w:val="0020089F"/>
    <w:rsid w:val="002012D0"/>
    <w:rsid w:val="002015E6"/>
    <w:rsid w:val="0020216C"/>
    <w:rsid w:val="00202589"/>
    <w:rsid w:val="002030CB"/>
    <w:rsid w:val="00203798"/>
    <w:rsid w:val="002037A0"/>
    <w:rsid w:val="00204153"/>
    <w:rsid w:val="00204900"/>
    <w:rsid w:val="002061EF"/>
    <w:rsid w:val="00207DE6"/>
    <w:rsid w:val="00210886"/>
    <w:rsid w:val="00211EEE"/>
    <w:rsid w:val="00212C8F"/>
    <w:rsid w:val="002132CA"/>
    <w:rsid w:val="002165CF"/>
    <w:rsid w:val="002167E7"/>
    <w:rsid w:val="00216960"/>
    <w:rsid w:val="00216A64"/>
    <w:rsid w:val="00217862"/>
    <w:rsid w:val="002203B7"/>
    <w:rsid w:val="0022197D"/>
    <w:rsid w:val="00222219"/>
    <w:rsid w:val="00223A57"/>
    <w:rsid w:val="00224428"/>
    <w:rsid w:val="00224E05"/>
    <w:rsid w:val="00225179"/>
    <w:rsid w:val="002254D3"/>
    <w:rsid w:val="0022568C"/>
    <w:rsid w:val="00225893"/>
    <w:rsid w:val="00225B91"/>
    <w:rsid w:val="00225E05"/>
    <w:rsid w:val="00227B09"/>
    <w:rsid w:val="0023035F"/>
    <w:rsid w:val="00230890"/>
    <w:rsid w:val="00231798"/>
    <w:rsid w:val="002327BB"/>
    <w:rsid w:val="00232806"/>
    <w:rsid w:val="00232E22"/>
    <w:rsid w:val="00232ED5"/>
    <w:rsid w:val="0023312A"/>
    <w:rsid w:val="0023497B"/>
    <w:rsid w:val="00235002"/>
    <w:rsid w:val="002352FB"/>
    <w:rsid w:val="00235809"/>
    <w:rsid w:val="00235CA9"/>
    <w:rsid w:val="00236D3A"/>
    <w:rsid w:val="0023720B"/>
    <w:rsid w:val="00237359"/>
    <w:rsid w:val="0023747D"/>
    <w:rsid w:val="00237B5E"/>
    <w:rsid w:val="00237C41"/>
    <w:rsid w:val="00237D3D"/>
    <w:rsid w:val="002407D6"/>
    <w:rsid w:val="00240C56"/>
    <w:rsid w:val="00241160"/>
    <w:rsid w:val="00241358"/>
    <w:rsid w:val="0024159B"/>
    <w:rsid w:val="00241676"/>
    <w:rsid w:val="00241E19"/>
    <w:rsid w:val="0024208C"/>
    <w:rsid w:val="00242558"/>
    <w:rsid w:val="0024270D"/>
    <w:rsid w:val="00243255"/>
    <w:rsid w:val="0024393E"/>
    <w:rsid w:val="00244307"/>
    <w:rsid w:val="00245CCB"/>
    <w:rsid w:val="00247CF6"/>
    <w:rsid w:val="0025097E"/>
    <w:rsid w:val="00250AF6"/>
    <w:rsid w:val="00251087"/>
    <w:rsid w:val="0025560A"/>
    <w:rsid w:val="002577AF"/>
    <w:rsid w:val="00257BAE"/>
    <w:rsid w:val="00257C30"/>
    <w:rsid w:val="002600C5"/>
    <w:rsid w:val="002603BC"/>
    <w:rsid w:val="00261357"/>
    <w:rsid w:val="00263EF1"/>
    <w:rsid w:val="0026458D"/>
    <w:rsid w:val="0026474A"/>
    <w:rsid w:val="00264848"/>
    <w:rsid w:val="00265573"/>
    <w:rsid w:val="00265C1C"/>
    <w:rsid w:val="0026652E"/>
    <w:rsid w:val="00267950"/>
    <w:rsid w:val="00267A24"/>
    <w:rsid w:val="002719EC"/>
    <w:rsid w:val="002726E5"/>
    <w:rsid w:val="00274A95"/>
    <w:rsid w:val="002759AB"/>
    <w:rsid w:val="0027612D"/>
    <w:rsid w:val="00276F45"/>
    <w:rsid w:val="00281444"/>
    <w:rsid w:val="002815E9"/>
    <w:rsid w:val="00283A62"/>
    <w:rsid w:val="00284C23"/>
    <w:rsid w:val="00285074"/>
    <w:rsid w:val="002853A3"/>
    <w:rsid w:val="00285C29"/>
    <w:rsid w:val="00285D1E"/>
    <w:rsid w:val="00286CE2"/>
    <w:rsid w:val="00286F40"/>
    <w:rsid w:val="00287AFE"/>
    <w:rsid w:val="002907E6"/>
    <w:rsid w:val="00290A74"/>
    <w:rsid w:val="00290E62"/>
    <w:rsid w:val="00292F05"/>
    <w:rsid w:val="00292FFE"/>
    <w:rsid w:val="002941D2"/>
    <w:rsid w:val="002956F8"/>
    <w:rsid w:val="0029756E"/>
    <w:rsid w:val="00297BD7"/>
    <w:rsid w:val="002A0188"/>
    <w:rsid w:val="002A03DC"/>
    <w:rsid w:val="002A0E7F"/>
    <w:rsid w:val="002A1277"/>
    <w:rsid w:val="002A2064"/>
    <w:rsid w:val="002A246E"/>
    <w:rsid w:val="002A381C"/>
    <w:rsid w:val="002A40C3"/>
    <w:rsid w:val="002A7BFC"/>
    <w:rsid w:val="002B1160"/>
    <w:rsid w:val="002B11E8"/>
    <w:rsid w:val="002B1BD6"/>
    <w:rsid w:val="002B1E83"/>
    <w:rsid w:val="002B2206"/>
    <w:rsid w:val="002B2C72"/>
    <w:rsid w:val="002B35DD"/>
    <w:rsid w:val="002B44AA"/>
    <w:rsid w:val="002B4FC0"/>
    <w:rsid w:val="002B74EA"/>
    <w:rsid w:val="002B7D35"/>
    <w:rsid w:val="002C15B4"/>
    <w:rsid w:val="002C16D4"/>
    <w:rsid w:val="002C32F9"/>
    <w:rsid w:val="002C3E7B"/>
    <w:rsid w:val="002C5E08"/>
    <w:rsid w:val="002C5F5B"/>
    <w:rsid w:val="002C7092"/>
    <w:rsid w:val="002C7161"/>
    <w:rsid w:val="002C7F4E"/>
    <w:rsid w:val="002D026E"/>
    <w:rsid w:val="002D1657"/>
    <w:rsid w:val="002D1E5F"/>
    <w:rsid w:val="002D41D8"/>
    <w:rsid w:val="002D5A2E"/>
    <w:rsid w:val="002D5B7E"/>
    <w:rsid w:val="002D6133"/>
    <w:rsid w:val="002D6269"/>
    <w:rsid w:val="002D6EE4"/>
    <w:rsid w:val="002E0329"/>
    <w:rsid w:val="002E2AB0"/>
    <w:rsid w:val="002E35C2"/>
    <w:rsid w:val="002E4175"/>
    <w:rsid w:val="002E461C"/>
    <w:rsid w:val="002E485E"/>
    <w:rsid w:val="002E4A17"/>
    <w:rsid w:val="002E54C7"/>
    <w:rsid w:val="002E5F91"/>
    <w:rsid w:val="002E69B5"/>
    <w:rsid w:val="002E74FC"/>
    <w:rsid w:val="002F12D7"/>
    <w:rsid w:val="002F1AA3"/>
    <w:rsid w:val="002F2CB8"/>
    <w:rsid w:val="002F3065"/>
    <w:rsid w:val="002F3D4E"/>
    <w:rsid w:val="002F4769"/>
    <w:rsid w:val="002F4BF0"/>
    <w:rsid w:val="002F4F2D"/>
    <w:rsid w:val="002F52CC"/>
    <w:rsid w:val="002F5961"/>
    <w:rsid w:val="002F6FC8"/>
    <w:rsid w:val="002F6FF3"/>
    <w:rsid w:val="0030097A"/>
    <w:rsid w:val="00300B4A"/>
    <w:rsid w:val="0030103A"/>
    <w:rsid w:val="00301F42"/>
    <w:rsid w:val="00302298"/>
    <w:rsid w:val="00302FC2"/>
    <w:rsid w:val="00303A65"/>
    <w:rsid w:val="00303E62"/>
    <w:rsid w:val="00304A93"/>
    <w:rsid w:val="00304FE8"/>
    <w:rsid w:val="00305426"/>
    <w:rsid w:val="00306C5E"/>
    <w:rsid w:val="00306D1A"/>
    <w:rsid w:val="003074B2"/>
    <w:rsid w:val="003076DC"/>
    <w:rsid w:val="003076F2"/>
    <w:rsid w:val="003122DF"/>
    <w:rsid w:val="00312AFF"/>
    <w:rsid w:val="00313019"/>
    <w:rsid w:val="00313A2E"/>
    <w:rsid w:val="00313F19"/>
    <w:rsid w:val="00315C99"/>
    <w:rsid w:val="00317F57"/>
    <w:rsid w:val="0032019A"/>
    <w:rsid w:val="003203A8"/>
    <w:rsid w:val="003208D6"/>
    <w:rsid w:val="00320FE5"/>
    <w:rsid w:val="0032103E"/>
    <w:rsid w:val="003224BD"/>
    <w:rsid w:val="00322667"/>
    <w:rsid w:val="00323233"/>
    <w:rsid w:val="00323750"/>
    <w:rsid w:val="00324296"/>
    <w:rsid w:val="00325327"/>
    <w:rsid w:val="003254EC"/>
    <w:rsid w:val="00326866"/>
    <w:rsid w:val="00327393"/>
    <w:rsid w:val="00330E54"/>
    <w:rsid w:val="003312D4"/>
    <w:rsid w:val="00331813"/>
    <w:rsid w:val="00332108"/>
    <w:rsid w:val="003330B6"/>
    <w:rsid w:val="00333977"/>
    <w:rsid w:val="003340B1"/>
    <w:rsid w:val="003344F1"/>
    <w:rsid w:val="00335472"/>
    <w:rsid w:val="00335FD5"/>
    <w:rsid w:val="003373B7"/>
    <w:rsid w:val="00337B95"/>
    <w:rsid w:val="00337DE0"/>
    <w:rsid w:val="00340A5F"/>
    <w:rsid w:val="00340EC2"/>
    <w:rsid w:val="00341B4E"/>
    <w:rsid w:val="00341C81"/>
    <w:rsid w:val="0034210A"/>
    <w:rsid w:val="003442AC"/>
    <w:rsid w:val="003451DD"/>
    <w:rsid w:val="00346381"/>
    <w:rsid w:val="00346CAD"/>
    <w:rsid w:val="00346CEC"/>
    <w:rsid w:val="003543A9"/>
    <w:rsid w:val="003544D8"/>
    <w:rsid w:val="00355319"/>
    <w:rsid w:val="00355421"/>
    <w:rsid w:val="00357665"/>
    <w:rsid w:val="00361AB0"/>
    <w:rsid w:val="00362572"/>
    <w:rsid w:val="00363818"/>
    <w:rsid w:val="00363F8F"/>
    <w:rsid w:val="0036414A"/>
    <w:rsid w:val="003644E8"/>
    <w:rsid w:val="00364638"/>
    <w:rsid w:val="00364925"/>
    <w:rsid w:val="00364B64"/>
    <w:rsid w:val="00365441"/>
    <w:rsid w:val="00365811"/>
    <w:rsid w:val="003658D4"/>
    <w:rsid w:val="00367034"/>
    <w:rsid w:val="00367B49"/>
    <w:rsid w:val="003709C6"/>
    <w:rsid w:val="00371902"/>
    <w:rsid w:val="00374494"/>
    <w:rsid w:val="003744C5"/>
    <w:rsid w:val="0037456C"/>
    <w:rsid w:val="00374F80"/>
    <w:rsid w:val="003801B5"/>
    <w:rsid w:val="00380387"/>
    <w:rsid w:val="0038086C"/>
    <w:rsid w:val="00380B8F"/>
    <w:rsid w:val="00381800"/>
    <w:rsid w:val="003820AD"/>
    <w:rsid w:val="003823DC"/>
    <w:rsid w:val="00382E69"/>
    <w:rsid w:val="003830C5"/>
    <w:rsid w:val="00383CB7"/>
    <w:rsid w:val="00385323"/>
    <w:rsid w:val="003855D6"/>
    <w:rsid w:val="00386F38"/>
    <w:rsid w:val="003873CE"/>
    <w:rsid w:val="00391181"/>
    <w:rsid w:val="00391286"/>
    <w:rsid w:val="00391836"/>
    <w:rsid w:val="0039227B"/>
    <w:rsid w:val="0039234B"/>
    <w:rsid w:val="0039368A"/>
    <w:rsid w:val="00394071"/>
    <w:rsid w:val="003942A1"/>
    <w:rsid w:val="00394DCD"/>
    <w:rsid w:val="003954BC"/>
    <w:rsid w:val="00395AF6"/>
    <w:rsid w:val="00397216"/>
    <w:rsid w:val="003973CF"/>
    <w:rsid w:val="003976CC"/>
    <w:rsid w:val="003A1C84"/>
    <w:rsid w:val="003A262A"/>
    <w:rsid w:val="003A34DD"/>
    <w:rsid w:val="003A3BF5"/>
    <w:rsid w:val="003A6336"/>
    <w:rsid w:val="003A668F"/>
    <w:rsid w:val="003A7040"/>
    <w:rsid w:val="003A7A35"/>
    <w:rsid w:val="003A7DF1"/>
    <w:rsid w:val="003B0587"/>
    <w:rsid w:val="003B0B10"/>
    <w:rsid w:val="003B0F0C"/>
    <w:rsid w:val="003B128D"/>
    <w:rsid w:val="003B3581"/>
    <w:rsid w:val="003B3F01"/>
    <w:rsid w:val="003B45E9"/>
    <w:rsid w:val="003B45EF"/>
    <w:rsid w:val="003B4DA4"/>
    <w:rsid w:val="003B52EB"/>
    <w:rsid w:val="003B6C6F"/>
    <w:rsid w:val="003B7243"/>
    <w:rsid w:val="003B74DE"/>
    <w:rsid w:val="003B7BFD"/>
    <w:rsid w:val="003C1CBB"/>
    <w:rsid w:val="003C207B"/>
    <w:rsid w:val="003C2E5B"/>
    <w:rsid w:val="003C3037"/>
    <w:rsid w:val="003C3A5D"/>
    <w:rsid w:val="003C602B"/>
    <w:rsid w:val="003C6AD7"/>
    <w:rsid w:val="003C7233"/>
    <w:rsid w:val="003C79D7"/>
    <w:rsid w:val="003D0123"/>
    <w:rsid w:val="003D04D3"/>
    <w:rsid w:val="003D0B94"/>
    <w:rsid w:val="003D128E"/>
    <w:rsid w:val="003D2853"/>
    <w:rsid w:val="003D375E"/>
    <w:rsid w:val="003D443B"/>
    <w:rsid w:val="003D6400"/>
    <w:rsid w:val="003D7473"/>
    <w:rsid w:val="003D7C1D"/>
    <w:rsid w:val="003D7D2A"/>
    <w:rsid w:val="003E0048"/>
    <w:rsid w:val="003E0E1E"/>
    <w:rsid w:val="003E1284"/>
    <w:rsid w:val="003E1B9C"/>
    <w:rsid w:val="003E2775"/>
    <w:rsid w:val="003E34ED"/>
    <w:rsid w:val="003E3621"/>
    <w:rsid w:val="003E380A"/>
    <w:rsid w:val="003E4AAA"/>
    <w:rsid w:val="003E5548"/>
    <w:rsid w:val="003E5D4C"/>
    <w:rsid w:val="003E69CD"/>
    <w:rsid w:val="003F0A77"/>
    <w:rsid w:val="003F1605"/>
    <w:rsid w:val="003F17DC"/>
    <w:rsid w:val="003F2AEC"/>
    <w:rsid w:val="003F32EB"/>
    <w:rsid w:val="003F46BB"/>
    <w:rsid w:val="003F4712"/>
    <w:rsid w:val="003F48A5"/>
    <w:rsid w:val="003F4EDB"/>
    <w:rsid w:val="003F530D"/>
    <w:rsid w:val="003F6332"/>
    <w:rsid w:val="003F66FE"/>
    <w:rsid w:val="003F6D01"/>
    <w:rsid w:val="003F7E4B"/>
    <w:rsid w:val="00400522"/>
    <w:rsid w:val="004028E1"/>
    <w:rsid w:val="0040478D"/>
    <w:rsid w:val="004052EE"/>
    <w:rsid w:val="00406E10"/>
    <w:rsid w:val="004074EE"/>
    <w:rsid w:val="00407655"/>
    <w:rsid w:val="004102C4"/>
    <w:rsid w:val="004112EB"/>
    <w:rsid w:val="0041155A"/>
    <w:rsid w:val="004118A7"/>
    <w:rsid w:val="00411CCA"/>
    <w:rsid w:val="00412816"/>
    <w:rsid w:val="004138E0"/>
    <w:rsid w:val="00413CBC"/>
    <w:rsid w:val="004141D9"/>
    <w:rsid w:val="00414DBE"/>
    <w:rsid w:val="00414F07"/>
    <w:rsid w:val="0041528B"/>
    <w:rsid w:val="004165B5"/>
    <w:rsid w:val="004175FF"/>
    <w:rsid w:val="00417767"/>
    <w:rsid w:val="00417882"/>
    <w:rsid w:val="00420238"/>
    <w:rsid w:val="004218CC"/>
    <w:rsid w:val="00421987"/>
    <w:rsid w:val="00422FA3"/>
    <w:rsid w:val="00425E29"/>
    <w:rsid w:val="00427587"/>
    <w:rsid w:val="0042784D"/>
    <w:rsid w:val="00427D96"/>
    <w:rsid w:val="00427EF3"/>
    <w:rsid w:val="004301C3"/>
    <w:rsid w:val="00430EB0"/>
    <w:rsid w:val="00432307"/>
    <w:rsid w:val="0043279D"/>
    <w:rsid w:val="00432B5D"/>
    <w:rsid w:val="004333E3"/>
    <w:rsid w:val="00433D1F"/>
    <w:rsid w:val="004350DC"/>
    <w:rsid w:val="00435913"/>
    <w:rsid w:val="00436267"/>
    <w:rsid w:val="00436BA9"/>
    <w:rsid w:val="00436DCC"/>
    <w:rsid w:val="004414EB"/>
    <w:rsid w:val="0044258F"/>
    <w:rsid w:val="004427EE"/>
    <w:rsid w:val="00443040"/>
    <w:rsid w:val="004444E7"/>
    <w:rsid w:val="00444985"/>
    <w:rsid w:val="0044677B"/>
    <w:rsid w:val="004472ED"/>
    <w:rsid w:val="00447ABE"/>
    <w:rsid w:val="0045030E"/>
    <w:rsid w:val="004512DF"/>
    <w:rsid w:val="00453671"/>
    <w:rsid w:val="0045493C"/>
    <w:rsid w:val="00454975"/>
    <w:rsid w:val="00454EAF"/>
    <w:rsid w:val="004550A3"/>
    <w:rsid w:val="00455E83"/>
    <w:rsid w:val="00455FCB"/>
    <w:rsid w:val="004566F6"/>
    <w:rsid w:val="004575A6"/>
    <w:rsid w:val="004576AA"/>
    <w:rsid w:val="00457F73"/>
    <w:rsid w:val="00460036"/>
    <w:rsid w:val="00463CD5"/>
    <w:rsid w:val="00464D9B"/>
    <w:rsid w:val="00465726"/>
    <w:rsid w:val="004660B1"/>
    <w:rsid w:val="00467202"/>
    <w:rsid w:val="0046755E"/>
    <w:rsid w:val="00467CC2"/>
    <w:rsid w:val="00467D0E"/>
    <w:rsid w:val="004709EA"/>
    <w:rsid w:val="00470A91"/>
    <w:rsid w:val="00470BF5"/>
    <w:rsid w:val="00471B7F"/>
    <w:rsid w:val="00471D28"/>
    <w:rsid w:val="00472302"/>
    <w:rsid w:val="004728E3"/>
    <w:rsid w:val="00472A25"/>
    <w:rsid w:val="004752CC"/>
    <w:rsid w:val="00475624"/>
    <w:rsid w:val="004760D7"/>
    <w:rsid w:val="004761BA"/>
    <w:rsid w:val="0047650F"/>
    <w:rsid w:val="00480569"/>
    <w:rsid w:val="0048249D"/>
    <w:rsid w:val="00483579"/>
    <w:rsid w:val="004837BD"/>
    <w:rsid w:val="00483853"/>
    <w:rsid w:val="004847A8"/>
    <w:rsid w:val="00485099"/>
    <w:rsid w:val="004856C2"/>
    <w:rsid w:val="00485941"/>
    <w:rsid w:val="00485ABD"/>
    <w:rsid w:val="004867F1"/>
    <w:rsid w:val="00486F57"/>
    <w:rsid w:val="004908A1"/>
    <w:rsid w:val="00492845"/>
    <w:rsid w:val="004929EE"/>
    <w:rsid w:val="0049325D"/>
    <w:rsid w:val="00493C13"/>
    <w:rsid w:val="00493FDB"/>
    <w:rsid w:val="00494A28"/>
    <w:rsid w:val="0049684A"/>
    <w:rsid w:val="00497A00"/>
    <w:rsid w:val="00497A4C"/>
    <w:rsid w:val="004A0591"/>
    <w:rsid w:val="004A0783"/>
    <w:rsid w:val="004A0C31"/>
    <w:rsid w:val="004A1505"/>
    <w:rsid w:val="004A2E68"/>
    <w:rsid w:val="004A38C7"/>
    <w:rsid w:val="004A439C"/>
    <w:rsid w:val="004A530B"/>
    <w:rsid w:val="004A5441"/>
    <w:rsid w:val="004A5D02"/>
    <w:rsid w:val="004A5DE3"/>
    <w:rsid w:val="004B10F8"/>
    <w:rsid w:val="004B13B9"/>
    <w:rsid w:val="004B13D6"/>
    <w:rsid w:val="004B32EB"/>
    <w:rsid w:val="004B445B"/>
    <w:rsid w:val="004B5C87"/>
    <w:rsid w:val="004B60E0"/>
    <w:rsid w:val="004C0158"/>
    <w:rsid w:val="004C0D67"/>
    <w:rsid w:val="004C10F1"/>
    <w:rsid w:val="004C13D0"/>
    <w:rsid w:val="004C19B8"/>
    <w:rsid w:val="004C2050"/>
    <w:rsid w:val="004C2662"/>
    <w:rsid w:val="004C3EFC"/>
    <w:rsid w:val="004C4352"/>
    <w:rsid w:val="004C5F57"/>
    <w:rsid w:val="004C64D0"/>
    <w:rsid w:val="004C66E6"/>
    <w:rsid w:val="004C6E17"/>
    <w:rsid w:val="004C74F2"/>
    <w:rsid w:val="004C7F20"/>
    <w:rsid w:val="004D01DE"/>
    <w:rsid w:val="004D01DF"/>
    <w:rsid w:val="004D0640"/>
    <w:rsid w:val="004D2233"/>
    <w:rsid w:val="004D263D"/>
    <w:rsid w:val="004D2691"/>
    <w:rsid w:val="004D276C"/>
    <w:rsid w:val="004D296A"/>
    <w:rsid w:val="004D3224"/>
    <w:rsid w:val="004D35F3"/>
    <w:rsid w:val="004D365D"/>
    <w:rsid w:val="004D368D"/>
    <w:rsid w:val="004D3DFA"/>
    <w:rsid w:val="004D4EF3"/>
    <w:rsid w:val="004D5AD2"/>
    <w:rsid w:val="004D787C"/>
    <w:rsid w:val="004E132F"/>
    <w:rsid w:val="004E1D51"/>
    <w:rsid w:val="004E28C9"/>
    <w:rsid w:val="004E2AF2"/>
    <w:rsid w:val="004E35F9"/>
    <w:rsid w:val="004E3C8F"/>
    <w:rsid w:val="004E3E7E"/>
    <w:rsid w:val="004E3FFD"/>
    <w:rsid w:val="004E420F"/>
    <w:rsid w:val="004E49A6"/>
    <w:rsid w:val="004E5AB6"/>
    <w:rsid w:val="004E622B"/>
    <w:rsid w:val="004E7457"/>
    <w:rsid w:val="004E7A18"/>
    <w:rsid w:val="004F00E8"/>
    <w:rsid w:val="004F1790"/>
    <w:rsid w:val="004F19F5"/>
    <w:rsid w:val="004F1D95"/>
    <w:rsid w:val="004F25B0"/>
    <w:rsid w:val="004F366F"/>
    <w:rsid w:val="004F3898"/>
    <w:rsid w:val="004F4106"/>
    <w:rsid w:val="004F49B8"/>
    <w:rsid w:val="004F4ED2"/>
    <w:rsid w:val="004F597E"/>
    <w:rsid w:val="004F6021"/>
    <w:rsid w:val="004F64F8"/>
    <w:rsid w:val="00500A65"/>
    <w:rsid w:val="00500DD2"/>
    <w:rsid w:val="00503528"/>
    <w:rsid w:val="00503C46"/>
    <w:rsid w:val="00504F58"/>
    <w:rsid w:val="005050F2"/>
    <w:rsid w:val="00506561"/>
    <w:rsid w:val="0050684A"/>
    <w:rsid w:val="00506E42"/>
    <w:rsid w:val="005076C6"/>
    <w:rsid w:val="005078C6"/>
    <w:rsid w:val="00507E9D"/>
    <w:rsid w:val="0051019C"/>
    <w:rsid w:val="00510BED"/>
    <w:rsid w:val="00512370"/>
    <w:rsid w:val="005127AC"/>
    <w:rsid w:val="00513109"/>
    <w:rsid w:val="00513758"/>
    <w:rsid w:val="00513B69"/>
    <w:rsid w:val="00513BCA"/>
    <w:rsid w:val="00513D37"/>
    <w:rsid w:val="005140BD"/>
    <w:rsid w:val="005159DA"/>
    <w:rsid w:val="00517262"/>
    <w:rsid w:val="00517725"/>
    <w:rsid w:val="00517CA3"/>
    <w:rsid w:val="005205C9"/>
    <w:rsid w:val="00520CF3"/>
    <w:rsid w:val="00522DE5"/>
    <w:rsid w:val="005238B3"/>
    <w:rsid w:val="00524C3C"/>
    <w:rsid w:val="00524EB6"/>
    <w:rsid w:val="00525428"/>
    <w:rsid w:val="00526962"/>
    <w:rsid w:val="00527D64"/>
    <w:rsid w:val="005307EE"/>
    <w:rsid w:val="00530F45"/>
    <w:rsid w:val="00531156"/>
    <w:rsid w:val="00531EC8"/>
    <w:rsid w:val="00531F0F"/>
    <w:rsid w:val="00531FBB"/>
    <w:rsid w:val="00532308"/>
    <w:rsid w:val="005330C4"/>
    <w:rsid w:val="005348C3"/>
    <w:rsid w:val="0053537E"/>
    <w:rsid w:val="00535618"/>
    <w:rsid w:val="00535E8F"/>
    <w:rsid w:val="00535F54"/>
    <w:rsid w:val="00536056"/>
    <w:rsid w:val="0053747E"/>
    <w:rsid w:val="00542D38"/>
    <w:rsid w:val="00542F7A"/>
    <w:rsid w:val="00543DF4"/>
    <w:rsid w:val="00545DE9"/>
    <w:rsid w:val="00546B6B"/>
    <w:rsid w:val="00547009"/>
    <w:rsid w:val="0055053D"/>
    <w:rsid w:val="00550636"/>
    <w:rsid w:val="005525CF"/>
    <w:rsid w:val="00552D2F"/>
    <w:rsid w:val="00552FBB"/>
    <w:rsid w:val="0055339F"/>
    <w:rsid w:val="00553637"/>
    <w:rsid w:val="005549DA"/>
    <w:rsid w:val="0055624A"/>
    <w:rsid w:val="005570D6"/>
    <w:rsid w:val="00557FED"/>
    <w:rsid w:val="0056005D"/>
    <w:rsid w:val="00560DBB"/>
    <w:rsid w:val="0056243F"/>
    <w:rsid w:val="00562B5D"/>
    <w:rsid w:val="00562C6F"/>
    <w:rsid w:val="00562E08"/>
    <w:rsid w:val="00563425"/>
    <w:rsid w:val="00563E1C"/>
    <w:rsid w:val="00564FA9"/>
    <w:rsid w:val="005651BA"/>
    <w:rsid w:val="0056558F"/>
    <w:rsid w:val="00565B22"/>
    <w:rsid w:val="00566A2E"/>
    <w:rsid w:val="005700DA"/>
    <w:rsid w:val="005711E5"/>
    <w:rsid w:val="005714B3"/>
    <w:rsid w:val="00571B27"/>
    <w:rsid w:val="00571B59"/>
    <w:rsid w:val="00573023"/>
    <w:rsid w:val="00573F48"/>
    <w:rsid w:val="00574E90"/>
    <w:rsid w:val="0057544A"/>
    <w:rsid w:val="00575914"/>
    <w:rsid w:val="00575A00"/>
    <w:rsid w:val="00575C73"/>
    <w:rsid w:val="005760DA"/>
    <w:rsid w:val="00576C74"/>
    <w:rsid w:val="00577382"/>
    <w:rsid w:val="00581434"/>
    <w:rsid w:val="0058198B"/>
    <w:rsid w:val="00582268"/>
    <w:rsid w:val="00582FF2"/>
    <w:rsid w:val="00584B9D"/>
    <w:rsid w:val="00584EF9"/>
    <w:rsid w:val="00584FAE"/>
    <w:rsid w:val="005879F4"/>
    <w:rsid w:val="00590E07"/>
    <w:rsid w:val="005916E7"/>
    <w:rsid w:val="00592888"/>
    <w:rsid w:val="00592ED1"/>
    <w:rsid w:val="00592F1B"/>
    <w:rsid w:val="00594596"/>
    <w:rsid w:val="0059489C"/>
    <w:rsid w:val="00594BB3"/>
    <w:rsid w:val="005960B2"/>
    <w:rsid w:val="00596134"/>
    <w:rsid w:val="00596F04"/>
    <w:rsid w:val="00597F94"/>
    <w:rsid w:val="005A018F"/>
    <w:rsid w:val="005A032A"/>
    <w:rsid w:val="005A1D9F"/>
    <w:rsid w:val="005A3414"/>
    <w:rsid w:val="005A44A4"/>
    <w:rsid w:val="005A4931"/>
    <w:rsid w:val="005A4B90"/>
    <w:rsid w:val="005A4CC8"/>
    <w:rsid w:val="005A538A"/>
    <w:rsid w:val="005A5833"/>
    <w:rsid w:val="005A5AD4"/>
    <w:rsid w:val="005A5D79"/>
    <w:rsid w:val="005A6B3B"/>
    <w:rsid w:val="005B13F2"/>
    <w:rsid w:val="005B1DC0"/>
    <w:rsid w:val="005B2184"/>
    <w:rsid w:val="005B391E"/>
    <w:rsid w:val="005B3CE9"/>
    <w:rsid w:val="005B41F9"/>
    <w:rsid w:val="005B4D36"/>
    <w:rsid w:val="005B6AE6"/>
    <w:rsid w:val="005B6C6D"/>
    <w:rsid w:val="005B6E89"/>
    <w:rsid w:val="005C0AED"/>
    <w:rsid w:val="005C0DDB"/>
    <w:rsid w:val="005C0E7A"/>
    <w:rsid w:val="005C1F29"/>
    <w:rsid w:val="005C2122"/>
    <w:rsid w:val="005C38FF"/>
    <w:rsid w:val="005C3F8D"/>
    <w:rsid w:val="005C6578"/>
    <w:rsid w:val="005C69BE"/>
    <w:rsid w:val="005D076C"/>
    <w:rsid w:val="005D135D"/>
    <w:rsid w:val="005D1A41"/>
    <w:rsid w:val="005D1A5A"/>
    <w:rsid w:val="005D23F6"/>
    <w:rsid w:val="005D26BC"/>
    <w:rsid w:val="005D30AA"/>
    <w:rsid w:val="005D36EE"/>
    <w:rsid w:val="005D4755"/>
    <w:rsid w:val="005D4ACC"/>
    <w:rsid w:val="005D4CAB"/>
    <w:rsid w:val="005D4F86"/>
    <w:rsid w:val="005D5CD3"/>
    <w:rsid w:val="005D68CD"/>
    <w:rsid w:val="005D6FE5"/>
    <w:rsid w:val="005D7A02"/>
    <w:rsid w:val="005E13C3"/>
    <w:rsid w:val="005E1997"/>
    <w:rsid w:val="005E1AAB"/>
    <w:rsid w:val="005E1C21"/>
    <w:rsid w:val="005E1EB8"/>
    <w:rsid w:val="005E38A2"/>
    <w:rsid w:val="005E434E"/>
    <w:rsid w:val="005E465A"/>
    <w:rsid w:val="005E4A95"/>
    <w:rsid w:val="005E5685"/>
    <w:rsid w:val="005E59B5"/>
    <w:rsid w:val="005E60E1"/>
    <w:rsid w:val="005E6364"/>
    <w:rsid w:val="005E6FC0"/>
    <w:rsid w:val="005E71B7"/>
    <w:rsid w:val="005E77F4"/>
    <w:rsid w:val="005F0199"/>
    <w:rsid w:val="005F0F69"/>
    <w:rsid w:val="005F102F"/>
    <w:rsid w:val="005F23D8"/>
    <w:rsid w:val="005F257D"/>
    <w:rsid w:val="005F36B5"/>
    <w:rsid w:val="005F3A50"/>
    <w:rsid w:val="005F4A87"/>
    <w:rsid w:val="005F4B02"/>
    <w:rsid w:val="005F4EFE"/>
    <w:rsid w:val="005F5931"/>
    <w:rsid w:val="005F7862"/>
    <w:rsid w:val="0060006D"/>
    <w:rsid w:val="006012D7"/>
    <w:rsid w:val="0060151E"/>
    <w:rsid w:val="00601AF3"/>
    <w:rsid w:val="00601D59"/>
    <w:rsid w:val="006023CC"/>
    <w:rsid w:val="00602E58"/>
    <w:rsid w:val="006038AF"/>
    <w:rsid w:val="00604DB4"/>
    <w:rsid w:val="00605024"/>
    <w:rsid w:val="00605571"/>
    <w:rsid w:val="0060654A"/>
    <w:rsid w:val="006066D9"/>
    <w:rsid w:val="00607D0A"/>
    <w:rsid w:val="00610215"/>
    <w:rsid w:val="00610BD7"/>
    <w:rsid w:val="00610CE9"/>
    <w:rsid w:val="00612BDF"/>
    <w:rsid w:val="00613840"/>
    <w:rsid w:val="00614BF5"/>
    <w:rsid w:val="00614D4A"/>
    <w:rsid w:val="00615393"/>
    <w:rsid w:val="00615F97"/>
    <w:rsid w:val="00616827"/>
    <w:rsid w:val="00617824"/>
    <w:rsid w:val="0062008C"/>
    <w:rsid w:val="00620947"/>
    <w:rsid w:val="00621645"/>
    <w:rsid w:val="00622E03"/>
    <w:rsid w:val="00624434"/>
    <w:rsid w:val="00624518"/>
    <w:rsid w:val="00624D69"/>
    <w:rsid w:val="00626C0B"/>
    <w:rsid w:val="00627005"/>
    <w:rsid w:val="0062718A"/>
    <w:rsid w:val="00627751"/>
    <w:rsid w:val="00630B31"/>
    <w:rsid w:val="0063123F"/>
    <w:rsid w:val="006315BC"/>
    <w:rsid w:val="00633320"/>
    <w:rsid w:val="00633F70"/>
    <w:rsid w:val="006351A8"/>
    <w:rsid w:val="00635524"/>
    <w:rsid w:val="00635900"/>
    <w:rsid w:val="00635FAB"/>
    <w:rsid w:val="0063604E"/>
    <w:rsid w:val="00636818"/>
    <w:rsid w:val="006369DA"/>
    <w:rsid w:val="00636AFD"/>
    <w:rsid w:val="00636F6B"/>
    <w:rsid w:val="0063796C"/>
    <w:rsid w:val="006379EF"/>
    <w:rsid w:val="0064078F"/>
    <w:rsid w:val="0064155D"/>
    <w:rsid w:val="00642D47"/>
    <w:rsid w:val="006437AE"/>
    <w:rsid w:val="00644810"/>
    <w:rsid w:val="0064522F"/>
    <w:rsid w:val="0064533C"/>
    <w:rsid w:val="00645BE8"/>
    <w:rsid w:val="0064643D"/>
    <w:rsid w:val="00647EB8"/>
    <w:rsid w:val="006500D3"/>
    <w:rsid w:val="006516FD"/>
    <w:rsid w:val="006524FA"/>
    <w:rsid w:val="00653B12"/>
    <w:rsid w:val="00655A5C"/>
    <w:rsid w:val="00655EAF"/>
    <w:rsid w:val="0065677B"/>
    <w:rsid w:val="00657493"/>
    <w:rsid w:val="00657C9A"/>
    <w:rsid w:val="00657E97"/>
    <w:rsid w:val="006603C6"/>
    <w:rsid w:val="00660DCB"/>
    <w:rsid w:val="00661A16"/>
    <w:rsid w:val="006638D4"/>
    <w:rsid w:val="00663F63"/>
    <w:rsid w:val="006640A3"/>
    <w:rsid w:val="00665724"/>
    <w:rsid w:val="00666C35"/>
    <w:rsid w:val="00667254"/>
    <w:rsid w:val="006712B9"/>
    <w:rsid w:val="0067196B"/>
    <w:rsid w:val="00671FA4"/>
    <w:rsid w:val="006725E8"/>
    <w:rsid w:val="0067336E"/>
    <w:rsid w:val="00673734"/>
    <w:rsid w:val="00673CFF"/>
    <w:rsid w:val="00674FAA"/>
    <w:rsid w:val="006750F5"/>
    <w:rsid w:val="006757F1"/>
    <w:rsid w:val="00675D36"/>
    <w:rsid w:val="00680568"/>
    <w:rsid w:val="0068199E"/>
    <w:rsid w:val="00681E35"/>
    <w:rsid w:val="00681E73"/>
    <w:rsid w:val="0068219E"/>
    <w:rsid w:val="00682B34"/>
    <w:rsid w:val="006833C5"/>
    <w:rsid w:val="00683A60"/>
    <w:rsid w:val="00684336"/>
    <w:rsid w:val="00684F90"/>
    <w:rsid w:val="00685265"/>
    <w:rsid w:val="00685A9F"/>
    <w:rsid w:val="00685B0E"/>
    <w:rsid w:val="00685D65"/>
    <w:rsid w:val="0068711E"/>
    <w:rsid w:val="006872C7"/>
    <w:rsid w:val="006903F7"/>
    <w:rsid w:val="00690D25"/>
    <w:rsid w:val="0069176C"/>
    <w:rsid w:val="0069234E"/>
    <w:rsid w:val="00692E5A"/>
    <w:rsid w:val="00693994"/>
    <w:rsid w:val="006939C2"/>
    <w:rsid w:val="0069598B"/>
    <w:rsid w:val="00695E4C"/>
    <w:rsid w:val="006969B9"/>
    <w:rsid w:val="00696F91"/>
    <w:rsid w:val="006970A2"/>
    <w:rsid w:val="0069717E"/>
    <w:rsid w:val="00697C9E"/>
    <w:rsid w:val="006A13F7"/>
    <w:rsid w:val="006A1945"/>
    <w:rsid w:val="006A2741"/>
    <w:rsid w:val="006A2C21"/>
    <w:rsid w:val="006A2C24"/>
    <w:rsid w:val="006A308A"/>
    <w:rsid w:val="006A3BD6"/>
    <w:rsid w:val="006A44F7"/>
    <w:rsid w:val="006A4B88"/>
    <w:rsid w:val="006A659E"/>
    <w:rsid w:val="006A6A55"/>
    <w:rsid w:val="006A6B6D"/>
    <w:rsid w:val="006B0A7A"/>
    <w:rsid w:val="006B118E"/>
    <w:rsid w:val="006B1D8B"/>
    <w:rsid w:val="006B2BF3"/>
    <w:rsid w:val="006B3EE9"/>
    <w:rsid w:val="006B4BAC"/>
    <w:rsid w:val="006B5342"/>
    <w:rsid w:val="006B70A7"/>
    <w:rsid w:val="006C255C"/>
    <w:rsid w:val="006C2F93"/>
    <w:rsid w:val="006C42C0"/>
    <w:rsid w:val="006C51EC"/>
    <w:rsid w:val="006C647C"/>
    <w:rsid w:val="006C72D1"/>
    <w:rsid w:val="006C75DC"/>
    <w:rsid w:val="006C7B66"/>
    <w:rsid w:val="006D078E"/>
    <w:rsid w:val="006D0D6A"/>
    <w:rsid w:val="006D1D65"/>
    <w:rsid w:val="006D1F49"/>
    <w:rsid w:val="006D2166"/>
    <w:rsid w:val="006D2325"/>
    <w:rsid w:val="006D2DB9"/>
    <w:rsid w:val="006D3007"/>
    <w:rsid w:val="006D3572"/>
    <w:rsid w:val="006D3A82"/>
    <w:rsid w:val="006D3E0D"/>
    <w:rsid w:val="006D4E2D"/>
    <w:rsid w:val="006D4E9E"/>
    <w:rsid w:val="006D52A2"/>
    <w:rsid w:val="006D5768"/>
    <w:rsid w:val="006D5DA6"/>
    <w:rsid w:val="006D769A"/>
    <w:rsid w:val="006D7CFC"/>
    <w:rsid w:val="006E157E"/>
    <w:rsid w:val="006E1700"/>
    <w:rsid w:val="006E2A5A"/>
    <w:rsid w:val="006E2DA2"/>
    <w:rsid w:val="006E4092"/>
    <w:rsid w:val="006F1475"/>
    <w:rsid w:val="006F2ACA"/>
    <w:rsid w:val="006F43C1"/>
    <w:rsid w:val="006F4B46"/>
    <w:rsid w:val="006F571D"/>
    <w:rsid w:val="006F5E47"/>
    <w:rsid w:val="006F6332"/>
    <w:rsid w:val="006F6366"/>
    <w:rsid w:val="006F6929"/>
    <w:rsid w:val="00700560"/>
    <w:rsid w:val="007010A1"/>
    <w:rsid w:val="0070183F"/>
    <w:rsid w:val="007018F1"/>
    <w:rsid w:val="00701CF5"/>
    <w:rsid w:val="007024DC"/>
    <w:rsid w:val="00702FAD"/>
    <w:rsid w:val="00703D48"/>
    <w:rsid w:val="00704F6F"/>
    <w:rsid w:val="00705A93"/>
    <w:rsid w:val="00706485"/>
    <w:rsid w:val="00706613"/>
    <w:rsid w:val="00710135"/>
    <w:rsid w:val="00711674"/>
    <w:rsid w:val="00712A62"/>
    <w:rsid w:val="00712EE8"/>
    <w:rsid w:val="00713A72"/>
    <w:rsid w:val="00714178"/>
    <w:rsid w:val="0071422C"/>
    <w:rsid w:val="00714D9B"/>
    <w:rsid w:val="007150FA"/>
    <w:rsid w:val="00715805"/>
    <w:rsid w:val="0071590F"/>
    <w:rsid w:val="0071657F"/>
    <w:rsid w:val="00716C09"/>
    <w:rsid w:val="00716FD5"/>
    <w:rsid w:val="007179B1"/>
    <w:rsid w:val="00720862"/>
    <w:rsid w:val="00720912"/>
    <w:rsid w:val="00720BD2"/>
    <w:rsid w:val="00720D81"/>
    <w:rsid w:val="00722FE4"/>
    <w:rsid w:val="00723A34"/>
    <w:rsid w:val="00723DBE"/>
    <w:rsid w:val="00723E44"/>
    <w:rsid w:val="0072400E"/>
    <w:rsid w:val="00725681"/>
    <w:rsid w:val="007267B9"/>
    <w:rsid w:val="00726829"/>
    <w:rsid w:val="00726F3D"/>
    <w:rsid w:val="007273E3"/>
    <w:rsid w:val="00727734"/>
    <w:rsid w:val="00727F63"/>
    <w:rsid w:val="00730270"/>
    <w:rsid w:val="00730A52"/>
    <w:rsid w:val="00733CE8"/>
    <w:rsid w:val="00733E7B"/>
    <w:rsid w:val="00734D96"/>
    <w:rsid w:val="00735C0A"/>
    <w:rsid w:val="00737DB2"/>
    <w:rsid w:val="007402F2"/>
    <w:rsid w:val="00740B22"/>
    <w:rsid w:val="00741E4A"/>
    <w:rsid w:val="00742187"/>
    <w:rsid w:val="0074220B"/>
    <w:rsid w:val="00742BA4"/>
    <w:rsid w:val="007430E5"/>
    <w:rsid w:val="00743626"/>
    <w:rsid w:val="00743774"/>
    <w:rsid w:val="0074405F"/>
    <w:rsid w:val="00744853"/>
    <w:rsid w:val="00744B23"/>
    <w:rsid w:val="00744FA7"/>
    <w:rsid w:val="00746317"/>
    <w:rsid w:val="00746CF3"/>
    <w:rsid w:val="00746D41"/>
    <w:rsid w:val="00747AD6"/>
    <w:rsid w:val="00750350"/>
    <w:rsid w:val="00750423"/>
    <w:rsid w:val="00751CC7"/>
    <w:rsid w:val="0075205D"/>
    <w:rsid w:val="00752C28"/>
    <w:rsid w:val="007538EE"/>
    <w:rsid w:val="00753C75"/>
    <w:rsid w:val="00754555"/>
    <w:rsid w:val="007550C4"/>
    <w:rsid w:val="0075676A"/>
    <w:rsid w:val="00760C06"/>
    <w:rsid w:val="00761A32"/>
    <w:rsid w:val="00761D62"/>
    <w:rsid w:val="00762454"/>
    <w:rsid w:val="00762F62"/>
    <w:rsid w:val="007631AF"/>
    <w:rsid w:val="0076331B"/>
    <w:rsid w:val="007653C4"/>
    <w:rsid w:val="007655A0"/>
    <w:rsid w:val="00765E3D"/>
    <w:rsid w:val="00766DE5"/>
    <w:rsid w:val="00766F3F"/>
    <w:rsid w:val="0076741D"/>
    <w:rsid w:val="007676D7"/>
    <w:rsid w:val="00767895"/>
    <w:rsid w:val="00767B70"/>
    <w:rsid w:val="00770919"/>
    <w:rsid w:val="00771EDB"/>
    <w:rsid w:val="007732F9"/>
    <w:rsid w:val="00774834"/>
    <w:rsid w:val="00775255"/>
    <w:rsid w:val="007754AB"/>
    <w:rsid w:val="007767E0"/>
    <w:rsid w:val="00777199"/>
    <w:rsid w:val="00777C15"/>
    <w:rsid w:val="00780388"/>
    <w:rsid w:val="007804B2"/>
    <w:rsid w:val="00780662"/>
    <w:rsid w:val="00780AA0"/>
    <w:rsid w:val="00780D52"/>
    <w:rsid w:val="00781182"/>
    <w:rsid w:val="007819CC"/>
    <w:rsid w:val="007838E0"/>
    <w:rsid w:val="00784013"/>
    <w:rsid w:val="00786405"/>
    <w:rsid w:val="00787597"/>
    <w:rsid w:val="00790BE3"/>
    <w:rsid w:val="0079144E"/>
    <w:rsid w:val="0079149A"/>
    <w:rsid w:val="007918CE"/>
    <w:rsid w:val="0079297E"/>
    <w:rsid w:val="00792BCD"/>
    <w:rsid w:val="00793AAB"/>
    <w:rsid w:val="00793D4E"/>
    <w:rsid w:val="00793EFC"/>
    <w:rsid w:val="007957A6"/>
    <w:rsid w:val="00796174"/>
    <w:rsid w:val="00796B61"/>
    <w:rsid w:val="007A072F"/>
    <w:rsid w:val="007A17D6"/>
    <w:rsid w:val="007A35BB"/>
    <w:rsid w:val="007A3942"/>
    <w:rsid w:val="007A4620"/>
    <w:rsid w:val="007A4689"/>
    <w:rsid w:val="007A4C15"/>
    <w:rsid w:val="007A532E"/>
    <w:rsid w:val="007A55D5"/>
    <w:rsid w:val="007A5CFC"/>
    <w:rsid w:val="007A60D7"/>
    <w:rsid w:val="007A6331"/>
    <w:rsid w:val="007A6A34"/>
    <w:rsid w:val="007A6A95"/>
    <w:rsid w:val="007A75BC"/>
    <w:rsid w:val="007A761E"/>
    <w:rsid w:val="007B034F"/>
    <w:rsid w:val="007B0819"/>
    <w:rsid w:val="007B124A"/>
    <w:rsid w:val="007B2138"/>
    <w:rsid w:val="007B408D"/>
    <w:rsid w:val="007B487E"/>
    <w:rsid w:val="007B75E2"/>
    <w:rsid w:val="007B761D"/>
    <w:rsid w:val="007C04DB"/>
    <w:rsid w:val="007C0E5A"/>
    <w:rsid w:val="007C3F2E"/>
    <w:rsid w:val="007C486B"/>
    <w:rsid w:val="007C4CB5"/>
    <w:rsid w:val="007C4E54"/>
    <w:rsid w:val="007C55EE"/>
    <w:rsid w:val="007C5C67"/>
    <w:rsid w:val="007D18EE"/>
    <w:rsid w:val="007D2A6C"/>
    <w:rsid w:val="007D4643"/>
    <w:rsid w:val="007D4C7F"/>
    <w:rsid w:val="007D5C60"/>
    <w:rsid w:val="007D6322"/>
    <w:rsid w:val="007D70F0"/>
    <w:rsid w:val="007D7714"/>
    <w:rsid w:val="007D7A4E"/>
    <w:rsid w:val="007D7FCA"/>
    <w:rsid w:val="007E0414"/>
    <w:rsid w:val="007E0B4B"/>
    <w:rsid w:val="007E17DC"/>
    <w:rsid w:val="007E17F8"/>
    <w:rsid w:val="007E18D6"/>
    <w:rsid w:val="007E27A7"/>
    <w:rsid w:val="007E27E8"/>
    <w:rsid w:val="007E2FAC"/>
    <w:rsid w:val="007E3366"/>
    <w:rsid w:val="007E3E75"/>
    <w:rsid w:val="007E406B"/>
    <w:rsid w:val="007E4929"/>
    <w:rsid w:val="007E60DF"/>
    <w:rsid w:val="007E72FE"/>
    <w:rsid w:val="007F08B3"/>
    <w:rsid w:val="007F1EFC"/>
    <w:rsid w:val="007F45F0"/>
    <w:rsid w:val="007F5EB5"/>
    <w:rsid w:val="007F609D"/>
    <w:rsid w:val="008013B1"/>
    <w:rsid w:val="00802B4B"/>
    <w:rsid w:val="008033ED"/>
    <w:rsid w:val="00804D3E"/>
    <w:rsid w:val="00804DBB"/>
    <w:rsid w:val="00804DC3"/>
    <w:rsid w:val="00805297"/>
    <w:rsid w:val="00805E59"/>
    <w:rsid w:val="00805F26"/>
    <w:rsid w:val="00806A7D"/>
    <w:rsid w:val="008110EE"/>
    <w:rsid w:val="0081145A"/>
    <w:rsid w:val="008121D5"/>
    <w:rsid w:val="00813FA0"/>
    <w:rsid w:val="008140BC"/>
    <w:rsid w:val="008141C3"/>
    <w:rsid w:val="00814646"/>
    <w:rsid w:val="00815BB0"/>
    <w:rsid w:val="008173E2"/>
    <w:rsid w:val="00817EAA"/>
    <w:rsid w:val="00820A9E"/>
    <w:rsid w:val="00820DCA"/>
    <w:rsid w:val="00821343"/>
    <w:rsid w:val="008217EC"/>
    <w:rsid w:val="00821ABB"/>
    <w:rsid w:val="00822012"/>
    <w:rsid w:val="008222A8"/>
    <w:rsid w:val="00822396"/>
    <w:rsid w:val="00822E2E"/>
    <w:rsid w:val="00823016"/>
    <w:rsid w:val="0082358A"/>
    <w:rsid w:val="008242C2"/>
    <w:rsid w:val="008245A6"/>
    <w:rsid w:val="00824F10"/>
    <w:rsid w:val="00825440"/>
    <w:rsid w:val="00826415"/>
    <w:rsid w:val="00826902"/>
    <w:rsid w:val="00826FB2"/>
    <w:rsid w:val="00826FDB"/>
    <w:rsid w:val="008274F9"/>
    <w:rsid w:val="008311E3"/>
    <w:rsid w:val="008313F0"/>
    <w:rsid w:val="008321E5"/>
    <w:rsid w:val="00832585"/>
    <w:rsid w:val="00832CF3"/>
    <w:rsid w:val="008340DE"/>
    <w:rsid w:val="008343DF"/>
    <w:rsid w:val="00835422"/>
    <w:rsid w:val="00835679"/>
    <w:rsid w:val="00835A39"/>
    <w:rsid w:val="00835F51"/>
    <w:rsid w:val="00835FBB"/>
    <w:rsid w:val="00836336"/>
    <w:rsid w:val="00836853"/>
    <w:rsid w:val="00836C08"/>
    <w:rsid w:val="00836F16"/>
    <w:rsid w:val="00837AEF"/>
    <w:rsid w:val="00840B88"/>
    <w:rsid w:val="0084112E"/>
    <w:rsid w:val="00841135"/>
    <w:rsid w:val="008413FA"/>
    <w:rsid w:val="00841947"/>
    <w:rsid w:val="00841DBE"/>
    <w:rsid w:val="008437D8"/>
    <w:rsid w:val="00844BB5"/>
    <w:rsid w:val="0084585C"/>
    <w:rsid w:val="00846892"/>
    <w:rsid w:val="0084758C"/>
    <w:rsid w:val="008501C5"/>
    <w:rsid w:val="0085115C"/>
    <w:rsid w:val="00851A7D"/>
    <w:rsid w:val="008525DD"/>
    <w:rsid w:val="00852E69"/>
    <w:rsid w:val="00853F6E"/>
    <w:rsid w:val="008542AD"/>
    <w:rsid w:val="008572BE"/>
    <w:rsid w:val="00857D13"/>
    <w:rsid w:val="00857FF8"/>
    <w:rsid w:val="0086227F"/>
    <w:rsid w:val="00862405"/>
    <w:rsid w:val="00862DD7"/>
    <w:rsid w:val="00862FED"/>
    <w:rsid w:val="00863333"/>
    <w:rsid w:val="00863C0F"/>
    <w:rsid w:val="00865EB6"/>
    <w:rsid w:val="008664D8"/>
    <w:rsid w:val="0086670D"/>
    <w:rsid w:val="00866B9A"/>
    <w:rsid w:val="00866C1C"/>
    <w:rsid w:val="008679F6"/>
    <w:rsid w:val="008709BC"/>
    <w:rsid w:val="0087178B"/>
    <w:rsid w:val="0087220D"/>
    <w:rsid w:val="008731F8"/>
    <w:rsid w:val="008733FF"/>
    <w:rsid w:val="00873989"/>
    <w:rsid w:val="00873AD6"/>
    <w:rsid w:val="00874371"/>
    <w:rsid w:val="008769BA"/>
    <w:rsid w:val="00876F2E"/>
    <w:rsid w:val="008806FF"/>
    <w:rsid w:val="00881ADA"/>
    <w:rsid w:val="0088235E"/>
    <w:rsid w:val="00882588"/>
    <w:rsid w:val="00884799"/>
    <w:rsid w:val="00884CEC"/>
    <w:rsid w:val="00885492"/>
    <w:rsid w:val="008859A5"/>
    <w:rsid w:val="00886A76"/>
    <w:rsid w:val="00887877"/>
    <w:rsid w:val="0089173C"/>
    <w:rsid w:val="00891E61"/>
    <w:rsid w:val="00891F00"/>
    <w:rsid w:val="0089285B"/>
    <w:rsid w:val="00892C34"/>
    <w:rsid w:val="00892F99"/>
    <w:rsid w:val="00892FA1"/>
    <w:rsid w:val="00893133"/>
    <w:rsid w:val="00893221"/>
    <w:rsid w:val="00893484"/>
    <w:rsid w:val="00893A3E"/>
    <w:rsid w:val="008957E4"/>
    <w:rsid w:val="008960E7"/>
    <w:rsid w:val="008A04C8"/>
    <w:rsid w:val="008A146B"/>
    <w:rsid w:val="008A427F"/>
    <w:rsid w:val="008A557B"/>
    <w:rsid w:val="008A608E"/>
    <w:rsid w:val="008A6357"/>
    <w:rsid w:val="008A642A"/>
    <w:rsid w:val="008A6979"/>
    <w:rsid w:val="008B0101"/>
    <w:rsid w:val="008B18F8"/>
    <w:rsid w:val="008B391C"/>
    <w:rsid w:val="008B44DE"/>
    <w:rsid w:val="008B4977"/>
    <w:rsid w:val="008B4E4D"/>
    <w:rsid w:val="008B5233"/>
    <w:rsid w:val="008B6FDF"/>
    <w:rsid w:val="008B732B"/>
    <w:rsid w:val="008B7A7A"/>
    <w:rsid w:val="008B7D65"/>
    <w:rsid w:val="008B7E81"/>
    <w:rsid w:val="008C018B"/>
    <w:rsid w:val="008C040C"/>
    <w:rsid w:val="008C3644"/>
    <w:rsid w:val="008C3CBC"/>
    <w:rsid w:val="008C43D9"/>
    <w:rsid w:val="008C4DB0"/>
    <w:rsid w:val="008C6CF8"/>
    <w:rsid w:val="008C7153"/>
    <w:rsid w:val="008C753A"/>
    <w:rsid w:val="008C7BFD"/>
    <w:rsid w:val="008C7CD1"/>
    <w:rsid w:val="008C7E69"/>
    <w:rsid w:val="008D0302"/>
    <w:rsid w:val="008D091A"/>
    <w:rsid w:val="008D11E9"/>
    <w:rsid w:val="008D16E5"/>
    <w:rsid w:val="008D416F"/>
    <w:rsid w:val="008D4422"/>
    <w:rsid w:val="008D46F6"/>
    <w:rsid w:val="008D5191"/>
    <w:rsid w:val="008D5867"/>
    <w:rsid w:val="008D7CCB"/>
    <w:rsid w:val="008D7E0F"/>
    <w:rsid w:val="008E03DF"/>
    <w:rsid w:val="008E1248"/>
    <w:rsid w:val="008E2E5C"/>
    <w:rsid w:val="008E45ED"/>
    <w:rsid w:val="008E4B3F"/>
    <w:rsid w:val="008E6BE5"/>
    <w:rsid w:val="008E7A71"/>
    <w:rsid w:val="008F083D"/>
    <w:rsid w:val="008F0F45"/>
    <w:rsid w:val="008F1208"/>
    <w:rsid w:val="008F39EB"/>
    <w:rsid w:val="008F58B9"/>
    <w:rsid w:val="008F603A"/>
    <w:rsid w:val="008F64DC"/>
    <w:rsid w:val="008F7F32"/>
    <w:rsid w:val="0090012D"/>
    <w:rsid w:val="00900485"/>
    <w:rsid w:val="00900A6A"/>
    <w:rsid w:val="009017C2"/>
    <w:rsid w:val="009033E6"/>
    <w:rsid w:val="0090377E"/>
    <w:rsid w:val="00904995"/>
    <w:rsid w:val="009075C7"/>
    <w:rsid w:val="0090766C"/>
    <w:rsid w:val="00910E83"/>
    <w:rsid w:val="009111ED"/>
    <w:rsid w:val="0091160B"/>
    <w:rsid w:val="0091172E"/>
    <w:rsid w:val="00911783"/>
    <w:rsid w:val="009125DA"/>
    <w:rsid w:val="00913C06"/>
    <w:rsid w:val="00913D51"/>
    <w:rsid w:val="00914001"/>
    <w:rsid w:val="009145C0"/>
    <w:rsid w:val="00916CE1"/>
    <w:rsid w:val="00917599"/>
    <w:rsid w:val="00917EE7"/>
    <w:rsid w:val="009208D9"/>
    <w:rsid w:val="00920EE2"/>
    <w:rsid w:val="009212B9"/>
    <w:rsid w:val="00921534"/>
    <w:rsid w:val="00921F86"/>
    <w:rsid w:val="0092243A"/>
    <w:rsid w:val="00922CB3"/>
    <w:rsid w:val="00923F6C"/>
    <w:rsid w:val="00924F0D"/>
    <w:rsid w:val="009263D1"/>
    <w:rsid w:val="009276AA"/>
    <w:rsid w:val="009276CA"/>
    <w:rsid w:val="009276D3"/>
    <w:rsid w:val="009279B5"/>
    <w:rsid w:val="0093008E"/>
    <w:rsid w:val="0093056C"/>
    <w:rsid w:val="00930D7C"/>
    <w:rsid w:val="00930E18"/>
    <w:rsid w:val="009313EC"/>
    <w:rsid w:val="009316B1"/>
    <w:rsid w:val="009349EC"/>
    <w:rsid w:val="00934E2F"/>
    <w:rsid w:val="00935E97"/>
    <w:rsid w:val="00936843"/>
    <w:rsid w:val="0093729D"/>
    <w:rsid w:val="00941385"/>
    <w:rsid w:val="00942AD2"/>
    <w:rsid w:val="00943356"/>
    <w:rsid w:val="009435CF"/>
    <w:rsid w:val="00945983"/>
    <w:rsid w:val="009477F8"/>
    <w:rsid w:val="00947CC2"/>
    <w:rsid w:val="00947F4C"/>
    <w:rsid w:val="00950007"/>
    <w:rsid w:val="0095018B"/>
    <w:rsid w:val="00951DE0"/>
    <w:rsid w:val="0095288B"/>
    <w:rsid w:val="009537CE"/>
    <w:rsid w:val="0095415E"/>
    <w:rsid w:val="009543E1"/>
    <w:rsid w:val="009549BB"/>
    <w:rsid w:val="009554DC"/>
    <w:rsid w:val="0095594A"/>
    <w:rsid w:val="00956400"/>
    <w:rsid w:val="009565C1"/>
    <w:rsid w:val="00956962"/>
    <w:rsid w:val="00956C8B"/>
    <w:rsid w:val="00956D54"/>
    <w:rsid w:val="00956F8D"/>
    <w:rsid w:val="00957A73"/>
    <w:rsid w:val="00961005"/>
    <w:rsid w:val="00961229"/>
    <w:rsid w:val="00961D14"/>
    <w:rsid w:val="00962FFA"/>
    <w:rsid w:val="00963F7C"/>
    <w:rsid w:val="009641B3"/>
    <w:rsid w:val="00964FF7"/>
    <w:rsid w:val="00965CC5"/>
    <w:rsid w:val="00965EE8"/>
    <w:rsid w:val="009676CD"/>
    <w:rsid w:val="00967E11"/>
    <w:rsid w:val="00967F2F"/>
    <w:rsid w:val="0097046D"/>
    <w:rsid w:val="009704C0"/>
    <w:rsid w:val="00970D22"/>
    <w:rsid w:val="00971301"/>
    <w:rsid w:val="009719AA"/>
    <w:rsid w:val="009730FD"/>
    <w:rsid w:val="00973AA3"/>
    <w:rsid w:val="00974608"/>
    <w:rsid w:val="0097499B"/>
    <w:rsid w:val="009756E4"/>
    <w:rsid w:val="00975FF5"/>
    <w:rsid w:val="0097752E"/>
    <w:rsid w:val="00977FF5"/>
    <w:rsid w:val="009827B4"/>
    <w:rsid w:val="00983945"/>
    <w:rsid w:val="009849E3"/>
    <w:rsid w:val="00984A12"/>
    <w:rsid w:val="00984BB4"/>
    <w:rsid w:val="00984D37"/>
    <w:rsid w:val="009854DD"/>
    <w:rsid w:val="00985788"/>
    <w:rsid w:val="00986D4C"/>
    <w:rsid w:val="00987E89"/>
    <w:rsid w:val="009905FF"/>
    <w:rsid w:val="009906E3"/>
    <w:rsid w:val="00992AC7"/>
    <w:rsid w:val="00992B00"/>
    <w:rsid w:val="00993BBF"/>
    <w:rsid w:val="00993D3B"/>
    <w:rsid w:val="00993EBD"/>
    <w:rsid w:val="00994B44"/>
    <w:rsid w:val="009952B9"/>
    <w:rsid w:val="009959B5"/>
    <w:rsid w:val="009976E7"/>
    <w:rsid w:val="009A04B8"/>
    <w:rsid w:val="009A1002"/>
    <w:rsid w:val="009A19FC"/>
    <w:rsid w:val="009A1C07"/>
    <w:rsid w:val="009A21EB"/>
    <w:rsid w:val="009A25DF"/>
    <w:rsid w:val="009A31B0"/>
    <w:rsid w:val="009A3AE3"/>
    <w:rsid w:val="009A3D2B"/>
    <w:rsid w:val="009A40F2"/>
    <w:rsid w:val="009A4259"/>
    <w:rsid w:val="009A5CD0"/>
    <w:rsid w:val="009A71C1"/>
    <w:rsid w:val="009B0B9E"/>
    <w:rsid w:val="009B0BB1"/>
    <w:rsid w:val="009B239B"/>
    <w:rsid w:val="009B2B80"/>
    <w:rsid w:val="009B2C99"/>
    <w:rsid w:val="009B2F3F"/>
    <w:rsid w:val="009B2FB8"/>
    <w:rsid w:val="009B3063"/>
    <w:rsid w:val="009B3126"/>
    <w:rsid w:val="009B41A5"/>
    <w:rsid w:val="009B49EB"/>
    <w:rsid w:val="009B4DF9"/>
    <w:rsid w:val="009B4F75"/>
    <w:rsid w:val="009B50F7"/>
    <w:rsid w:val="009B526F"/>
    <w:rsid w:val="009B6FFD"/>
    <w:rsid w:val="009B700D"/>
    <w:rsid w:val="009C0C7A"/>
    <w:rsid w:val="009C0CAB"/>
    <w:rsid w:val="009C2BB9"/>
    <w:rsid w:val="009C32CD"/>
    <w:rsid w:val="009C4AD7"/>
    <w:rsid w:val="009C4F4F"/>
    <w:rsid w:val="009C6D10"/>
    <w:rsid w:val="009C75DE"/>
    <w:rsid w:val="009C798E"/>
    <w:rsid w:val="009C7B4C"/>
    <w:rsid w:val="009D1432"/>
    <w:rsid w:val="009D16AB"/>
    <w:rsid w:val="009D1EBE"/>
    <w:rsid w:val="009D217E"/>
    <w:rsid w:val="009D2ECD"/>
    <w:rsid w:val="009D33CC"/>
    <w:rsid w:val="009D3E0F"/>
    <w:rsid w:val="009D437D"/>
    <w:rsid w:val="009D4F1F"/>
    <w:rsid w:val="009D553C"/>
    <w:rsid w:val="009D6E3F"/>
    <w:rsid w:val="009D6E85"/>
    <w:rsid w:val="009D7567"/>
    <w:rsid w:val="009E05A4"/>
    <w:rsid w:val="009E05B4"/>
    <w:rsid w:val="009E13EE"/>
    <w:rsid w:val="009E1C26"/>
    <w:rsid w:val="009E1CF8"/>
    <w:rsid w:val="009E4313"/>
    <w:rsid w:val="009E4DCC"/>
    <w:rsid w:val="009E6269"/>
    <w:rsid w:val="009E68B5"/>
    <w:rsid w:val="009E78AC"/>
    <w:rsid w:val="009F1F9A"/>
    <w:rsid w:val="009F5700"/>
    <w:rsid w:val="009F5EC9"/>
    <w:rsid w:val="009F6777"/>
    <w:rsid w:val="009F7CED"/>
    <w:rsid w:val="009F7D51"/>
    <w:rsid w:val="00A0025B"/>
    <w:rsid w:val="00A01527"/>
    <w:rsid w:val="00A03CA7"/>
    <w:rsid w:val="00A044F2"/>
    <w:rsid w:val="00A04B0E"/>
    <w:rsid w:val="00A04C75"/>
    <w:rsid w:val="00A06044"/>
    <w:rsid w:val="00A0619F"/>
    <w:rsid w:val="00A101A0"/>
    <w:rsid w:val="00A10759"/>
    <w:rsid w:val="00A11014"/>
    <w:rsid w:val="00A1123A"/>
    <w:rsid w:val="00A114BB"/>
    <w:rsid w:val="00A1182C"/>
    <w:rsid w:val="00A12CFF"/>
    <w:rsid w:val="00A13A87"/>
    <w:rsid w:val="00A13C6C"/>
    <w:rsid w:val="00A14124"/>
    <w:rsid w:val="00A14394"/>
    <w:rsid w:val="00A152A9"/>
    <w:rsid w:val="00A15458"/>
    <w:rsid w:val="00A1619D"/>
    <w:rsid w:val="00A20D79"/>
    <w:rsid w:val="00A2172F"/>
    <w:rsid w:val="00A21E2E"/>
    <w:rsid w:val="00A2205F"/>
    <w:rsid w:val="00A23F6F"/>
    <w:rsid w:val="00A24DBE"/>
    <w:rsid w:val="00A25864"/>
    <w:rsid w:val="00A25998"/>
    <w:rsid w:val="00A26308"/>
    <w:rsid w:val="00A2693D"/>
    <w:rsid w:val="00A26A74"/>
    <w:rsid w:val="00A26E6F"/>
    <w:rsid w:val="00A3134C"/>
    <w:rsid w:val="00A32332"/>
    <w:rsid w:val="00A3439B"/>
    <w:rsid w:val="00A35449"/>
    <w:rsid w:val="00A354A2"/>
    <w:rsid w:val="00A37018"/>
    <w:rsid w:val="00A37DF9"/>
    <w:rsid w:val="00A40DF4"/>
    <w:rsid w:val="00A40E49"/>
    <w:rsid w:val="00A411A4"/>
    <w:rsid w:val="00A42046"/>
    <w:rsid w:val="00A420F3"/>
    <w:rsid w:val="00A422FC"/>
    <w:rsid w:val="00A42620"/>
    <w:rsid w:val="00A43536"/>
    <w:rsid w:val="00A43B94"/>
    <w:rsid w:val="00A43C34"/>
    <w:rsid w:val="00A447AE"/>
    <w:rsid w:val="00A44B7C"/>
    <w:rsid w:val="00A45ADD"/>
    <w:rsid w:val="00A4662D"/>
    <w:rsid w:val="00A466FB"/>
    <w:rsid w:val="00A4692B"/>
    <w:rsid w:val="00A46BD3"/>
    <w:rsid w:val="00A47107"/>
    <w:rsid w:val="00A5149D"/>
    <w:rsid w:val="00A5224E"/>
    <w:rsid w:val="00A522DA"/>
    <w:rsid w:val="00A52B09"/>
    <w:rsid w:val="00A53DE4"/>
    <w:rsid w:val="00A540DC"/>
    <w:rsid w:val="00A546AC"/>
    <w:rsid w:val="00A54B9D"/>
    <w:rsid w:val="00A57BA0"/>
    <w:rsid w:val="00A60017"/>
    <w:rsid w:val="00A6005D"/>
    <w:rsid w:val="00A60AD2"/>
    <w:rsid w:val="00A61170"/>
    <w:rsid w:val="00A61253"/>
    <w:rsid w:val="00A62870"/>
    <w:rsid w:val="00A629DD"/>
    <w:rsid w:val="00A62A68"/>
    <w:rsid w:val="00A62DEE"/>
    <w:rsid w:val="00A63114"/>
    <w:rsid w:val="00A63546"/>
    <w:rsid w:val="00A63CDB"/>
    <w:rsid w:val="00A63ECA"/>
    <w:rsid w:val="00A65331"/>
    <w:rsid w:val="00A65AFD"/>
    <w:rsid w:val="00A65E31"/>
    <w:rsid w:val="00A6619C"/>
    <w:rsid w:val="00A66E83"/>
    <w:rsid w:val="00A67142"/>
    <w:rsid w:val="00A700CD"/>
    <w:rsid w:val="00A701B9"/>
    <w:rsid w:val="00A70D51"/>
    <w:rsid w:val="00A71543"/>
    <w:rsid w:val="00A73B8B"/>
    <w:rsid w:val="00A73E53"/>
    <w:rsid w:val="00A77F2A"/>
    <w:rsid w:val="00A812EF"/>
    <w:rsid w:val="00A82028"/>
    <w:rsid w:val="00A82C16"/>
    <w:rsid w:val="00A82D5E"/>
    <w:rsid w:val="00A8304B"/>
    <w:rsid w:val="00A83A71"/>
    <w:rsid w:val="00A83AF7"/>
    <w:rsid w:val="00A83F03"/>
    <w:rsid w:val="00A84F9A"/>
    <w:rsid w:val="00A85F2C"/>
    <w:rsid w:val="00A86DE5"/>
    <w:rsid w:val="00A872A7"/>
    <w:rsid w:val="00A87530"/>
    <w:rsid w:val="00A87D15"/>
    <w:rsid w:val="00A87E9B"/>
    <w:rsid w:val="00A90BAA"/>
    <w:rsid w:val="00A91202"/>
    <w:rsid w:val="00A916D3"/>
    <w:rsid w:val="00A91CA7"/>
    <w:rsid w:val="00A92F54"/>
    <w:rsid w:val="00A93806"/>
    <w:rsid w:val="00A9567C"/>
    <w:rsid w:val="00A95807"/>
    <w:rsid w:val="00A95ABD"/>
    <w:rsid w:val="00A95DA9"/>
    <w:rsid w:val="00A95F8E"/>
    <w:rsid w:val="00A96A17"/>
    <w:rsid w:val="00AA004D"/>
    <w:rsid w:val="00AA0EC4"/>
    <w:rsid w:val="00AA11BC"/>
    <w:rsid w:val="00AA1DCB"/>
    <w:rsid w:val="00AA272E"/>
    <w:rsid w:val="00AA293B"/>
    <w:rsid w:val="00AA3069"/>
    <w:rsid w:val="00AA330A"/>
    <w:rsid w:val="00AA3BB6"/>
    <w:rsid w:val="00AA3C45"/>
    <w:rsid w:val="00AA63ED"/>
    <w:rsid w:val="00AA64DF"/>
    <w:rsid w:val="00AA7AB2"/>
    <w:rsid w:val="00AB155E"/>
    <w:rsid w:val="00AB1972"/>
    <w:rsid w:val="00AB1BB9"/>
    <w:rsid w:val="00AB2440"/>
    <w:rsid w:val="00AB30F0"/>
    <w:rsid w:val="00AB49A3"/>
    <w:rsid w:val="00AB4B09"/>
    <w:rsid w:val="00AB5B18"/>
    <w:rsid w:val="00AC0D5C"/>
    <w:rsid w:val="00AC1232"/>
    <w:rsid w:val="00AC1B46"/>
    <w:rsid w:val="00AC1E31"/>
    <w:rsid w:val="00AC1E51"/>
    <w:rsid w:val="00AC268E"/>
    <w:rsid w:val="00AC4649"/>
    <w:rsid w:val="00AC4898"/>
    <w:rsid w:val="00AC5044"/>
    <w:rsid w:val="00AC5365"/>
    <w:rsid w:val="00AC551D"/>
    <w:rsid w:val="00AC62D3"/>
    <w:rsid w:val="00AC6BD0"/>
    <w:rsid w:val="00AC6F82"/>
    <w:rsid w:val="00AC7811"/>
    <w:rsid w:val="00AD082F"/>
    <w:rsid w:val="00AD09B1"/>
    <w:rsid w:val="00AD2056"/>
    <w:rsid w:val="00AD22E8"/>
    <w:rsid w:val="00AD291B"/>
    <w:rsid w:val="00AD3472"/>
    <w:rsid w:val="00AD388F"/>
    <w:rsid w:val="00AD3CCC"/>
    <w:rsid w:val="00AD60F1"/>
    <w:rsid w:val="00AE2D6D"/>
    <w:rsid w:val="00AE30F1"/>
    <w:rsid w:val="00AE3204"/>
    <w:rsid w:val="00AE4025"/>
    <w:rsid w:val="00AE58D3"/>
    <w:rsid w:val="00AE70D1"/>
    <w:rsid w:val="00AE7500"/>
    <w:rsid w:val="00AE7509"/>
    <w:rsid w:val="00AF076D"/>
    <w:rsid w:val="00AF1A15"/>
    <w:rsid w:val="00AF239B"/>
    <w:rsid w:val="00AF27E4"/>
    <w:rsid w:val="00AF2AEE"/>
    <w:rsid w:val="00AF3800"/>
    <w:rsid w:val="00AF4CE6"/>
    <w:rsid w:val="00AF50DC"/>
    <w:rsid w:val="00AF5B80"/>
    <w:rsid w:val="00AF6493"/>
    <w:rsid w:val="00B00836"/>
    <w:rsid w:val="00B00B23"/>
    <w:rsid w:val="00B01F7D"/>
    <w:rsid w:val="00B0219E"/>
    <w:rsid w:val="00B02E28"/>
    <w:rsid w:val="00B033EA"/>
    <w:rsid w:val="00B036BD"/>
    <w:rsid w:val="00B037A6"/>
    <w:rsid w:val="00B03FBD"/>
    <w:rsid w:val="00B04156"/>
    <w:rsid w:val="00B052D7"/>
    <w:rsid w:val="00B070F8"/>
    <w:rsid w:val="00B10A31"/>
    <w:rsid w:val="00B11156"/>
    <w:rsid w:val="00B123BA"/>
    <w:rsid w:val="00B138D4"/>
    <w:rsid w:val="00B149E3"/>
    <w:rsid w:val="00B14ECC"/>
    <w:rsid w:val="00B15DD9"/>
    <w:rsid w:val="00B16B28"/>
    <w:rsid w:val="00B17112"/>
    <w:rsid w:val="00B20ECB"/>
    <w:rsid w:val="00B21386"/>
    <w:rsid w:val="00B21A80"/>
    <w:rsid w:val="00B23258"/>
    <w:rsid w:val="00B23969"/>
    <w:rsid w:val="00B23C0B"/>
    <w:rsid w:val="00B23C59"/>
    <w:rsid w:val="00B2436B"/>
    <w:rsid w:val="00B24EF8"/>
    <w:rsid w:val="00B25025"/>
    <w:rsid w:val="00B25B97"/>
    <w:rsid w:val="00B263A2"/>
    <w:rsid w:val="00B27065"/>
    <w:rsid w:val="00B272C3"/>
    <w:rsid w:val="00B27B36"/>
    <w:rsid w:val="00B30FF2"/>
    <w:rsid w:val="00B31D76"/>
    <w:rsid w:val="00B3238E"/>
    <w:rsid w:val="00B323CF"/>
    <w:rsid w:val="00B327A8"/>
    <w:rsid w:val="00B3379E"/>
    <w:rsid w:val="00B3476B"/>
    <w:rsid w:val="00B3718C"/>
    <w:rsid w:val="00B40987"/>
    <w:rsid w:val="00B411A8"/>
    <w:rsid w:val="00B4163B"/>
    <w:rsid w:val="00B4177E"/>
    <w:rsid w:val="00B41D6C"/>
    <w:rsid w:val="00B42150"/>
    <w:rsid w:val="00B43227"/>
    <w:rsid w:val="00B4616E"/>
    <w:rsid w:val="00B477CC"/>
    <w:rsid w:val="00B47C02"/>
    <w:rsid w:val="00B5054C"/>
    <w:rsid w:val="00B5128A"/>
    <w:rsid w:val="00B51A61"/>
    <w:rsid w:val="00B51B01"/>
    <w:rsid w:val="00B52620"/>
    <w:rsid w:val="00B53DC6"/>
    <w:rsid w:val="00B54B6E"/>
    <w:rsid w:val="00B55FBB"/>
    <w:rsid w:val="00B5610A"/>
    <w:rsid w:val="00B61E68"/>
    <w:rsid w:val="00B637CA"/>
    <w:rsid w:val="00B6447F"/>
    <w:rsid w:val="00B64838"/>
    <w:rsid w:val="00B64BF5"/>
    <w:rsid w:val="00B655DE"/>
    <w:rsid w:val="00B659E6"/>
    <w:rsid w:val="00B65C3E"/>
    <w:rsid w:val="00B66761"/>
    <w:rsid w:val="00B67190"/>
    <w:rsid w:val="00B6762F"/>
    <w:rsid w:val="00B67695"/>
    <w:rsid w:val="00B709A6"/>
    <w:rsid w:val="00B70FC5"/>
    <w:rsid w:val="00B72CDD"/>
    <w:rsid w:val="00B73615"/>
    <w:rsid w:val="00B74000"/>
    <w:rsid w:val="00B740F9"/>
    <w:rsid w:val="00B74DDB"/>
    <w:rsid w:val="00B761BF"/>
    <w:rsid w:val="00B765FB"/>
    <w:rsid w:val="00B76916"/>
    <w:rsid w:val="00B77230"/>
    <w:rsid w:val="00B81026"/>
    <w:rsid w:val="00B810FA"/>
    <w:rsid w:val="00B8136F"/>
    <w:rsid w:val="00B81F03"/>
    <w:rsid w:val="00B82184"/>
    <w:rsid w:val="00B8236E"/>
    <w:rsid w:val="00B825FE"/>
    <w:rsid w:val="00B82634"/>
    <w:rsid w:val="00B834F7"/>
    <w:rsid w:val="00B8372C"/>
    <w:rsid w:val="00B84268"/>
    <w:rsid w:val="00B84499"/>
    <w:rsid w:val="00B84827"/>
    <w:rsid w:val="00B866E2"/>
    <w:rsid w:val="00B86E85"/>
    <w:rsid w:val="00B87386"/>
    <w:rsid w:val="00B8782D"/>
    <w:rsid w:val="00B90215"/>
    <w:rsid w:val="00B904B7"/>
    <w:rsid w:val="00B9127F"/>
    <w:rsid w:val="00B919CE"/>
    <w:rsid w:val="00B924CF"/>
    <w:rsid w:val="00B92B68"/>
    <w:rsid w:val="00B931D7"/>
    <w:rsid w:val="00B932E7"/>
    <w:rsid w:val="00B94775"/>
    <w:rsid w:val="00B94E8A"/>
    <w:rsid w:val="00B95EAC"/>
    <w:rsid w:val="00B96DAA"/>
    <w:rsid w:val="00B96DFC"/>
    <w:rsid w:val="00BA005F"/>
    <w:rsid w:val="00BA1256"/>
    <w:rsid w:val="00BA15A4"/>
    <w:rsid w:val="00BA1923"/>
    <w:rsid w:val="00BA2699"/>
    <w:rsid w:val="00BA289B"/>
    <w:rsid w:val="00BA3494"/>
    <w:rsid w:val="00BA381E"/>
    <w:rsid w:val="00BA3AB2"/>
    <w:rsid w:val="00BA3AE7"/>
    <w:rsid w:val="00BA4423"/>
    <w:rsid w:val="00BA5394"/>
    <w:rsid w:val="00BA681F"/>
    <w:rsid w:val="00BA74CA"/>
    <w:rsid w:val="00BA7A81"/>
    <w:rsid w:val="00BB22D9"/>
    <w:rsid w:val="00BB2305"/>
    <w:rsid w:val="00BB24B4"/>
    <w:rsid w:val="00BB3830"/>
    <w:rsid w:val="00BB3D51"/>
    <w:rsid w:val="00BB56EC"/>
    <w:rsid w:val="00BB68CE"/>
    <w:rsid w:val="00BB6CB6"/>
    <w:rsid w:val="00BB7490"/>
    <w:rsid w:val="00BB74F5"/>
    <w:rsid w:val="00BB7C62"/>
    <w:rsid w:val="00BC101A"/>
    <w:rsid w:val="00BC2A03"/>
    <w:rsid w:val="00BC3837"/>
    <w:rsid w:val="00BC3CCB"/>
    <w:rsid w:val="00BC5DE4"/>
    <w:rsid w:val="00BC7AE1"/>
    <w:rsid w:val="00BD015D"/>
    <w:rsid w:val="00BD11A0"/>
    <w:rsid w:val="00BD1826"/>
    <w:rsid w:val="00BD5689"/>
    <w:rsid w:val="00BD6175"/>
    <w:rsid w:val="00BD64FF"/>
    <w:rsid w:val="00BD6DDF"/>
    <w:rsid w:val="00BD7404"/>
    <w:rsid w:val="00BD749D"/>
    <w:rsid w:val="00BE0158"/>
    <w:rsid w:val="00BE0324"/>
    <w:rsid w:val="00BE082D"/>
    <w:rsid w:val="00BE0C72"/>
    <w:rsid w:val="00BE16C8"/>
    <w:rsid w:val="00BE1DF9"/>
    <w:rsid w:val="00BE2763"/>
    <w:rsid w:val="00BE2EB9"/>
    <w:rsid w:val="00BE31F3"/>
    <w:rsid w:val="00BE3340"/>
    <w:rsid w:val="00BE37AF"/>
    <w:rsid w:val="00BE3F2D"/>
    <w:rsid w:val="00BE52D6"/>
    <w:rsid w:val="00BE5AA6"/>
    <w:rsid w:val="00BE6B76"/>
    <w:rsid w:val="00BE7265"/>
    <w:rsid w:val="00BF1D10"/>
    <w:rsid w:val="00BF2505"/>
    <w:rsid w:val="00BF392A"/>
    <w:rsid w:val="00BF3C2E"/>
    <w:rsid w:val="00BF4964"/>
    <w:rsid w:val="00BF590D"/>
    <w:rsid w:val="00BF7243"/>
    <w:rsid w:val="00C013E2"/>
    <w:rsid w:val="00C02301"/>
    <w:rsid w:val="00C02E1F"/>
    <w:rsid w:val="00C0455A"/>
    <w:rsid w:val="00C05007"/>
    <w:rsid w:val="00C05F86"/>
    <w:rsid w:val="00C0716A"/>
    <w:rsid w:val="00C072A2"/>
    <w:rsid w:val="00C0750D"/>
    <w:rsid w:val="00C07DDC"/>
    <w:rsid w:val="00C100DA"/>
    <w:rsid w:val="00C10ED6"/>
    <w:rsid w:val="00C12553"/>
    <w:rsid w:val="00C13B78"/>
    <w:rsid w:val="00C155A7"/>
    <w:rsid w:val="00C163D2"/>
    <w:rsid w:val="00C172C5"/>
    <w:rsid w:val="00C17AD1"/>
    <w:rsid w:val="00C2027B"/>
    <w:rsid w:val="00C21DA4"/>
    <w:rsid w:val="00C21F9B"/>
    <w:rsid w:val="00C22699"/>
    <w:rsid w:val="00C22B51"/>
    <w:rsid w:val="00C2320B"/>
    <w:rsid w:val="00C23E2B"/>
    <w:rsid w:val="00C241A9"/>
    <w:rsid w:val="00C24E02"/>
    <w:rsid w:val="00C2529B"/>
    <w:rsid w:val="00C256FE"/>
    <w:rsid w:val="00C26FA4"/>
    <w:rsid w:val="00C27AAF"/>
    <w:rsid w:val="00C302DB"/>
    <w:rsid w:val="00C30378"/>
    <w:rsid w:val="00C30429"/>
    <w:rsid w:val="00C30E96"/>
    <w:rsid w:val="00C31DBB"/>
    <w:rsid w:val="00C326EB"/>
    <w:rsid w:val="00C33842"/>
    <w:rsid w:val="00C338CD"/>
    <w:rsid w:val="00C34211"/>
    <w:rsid w:val="00C35940"/>
    <w:rsid w:val="00C35E63"/>
    <w:rsid w:val="00C361C3"/>
    <w:rsid w:val="00C36BF0"/>
    <w:rsid w:val="00C40323"/>
    <w:rsid w:val="00C41B47"/>
    <w:rsid w:val="00C426B4"/>
    <w:rsid w:val="00C43B64"/>
    <w:rsid w:val="00C4446C"/>
    <w:rsid w:val="00C44CF5"/>
    <w:rsid w:val="00C455ED"/>
    <w:rsid w:val="00C45686"/>
    <w:rsid w:val="00C45BDC"/>
    <w:rsid w:val="00C46EC8"/>
    <w:rsid w:val="00C470F3"/>
    <w:rsid w:val="00C472FC"/>
    <w:rsid w:val="00C50B13"/>
    <w:rsid w:val="00C50E61"/>
    <w:rsid w:val="00C51241"/>
    <w:rsid w:val="00C51D88"/>
    <w:rsid w:val="00C52187"/>
    <w:rsid w:val="00C5258E"/>
    <w:rsid w:val="00C52C1B"/>
    <w:rsid w:val="00C530DB"/>
    <w:rsid w:val="00C5427C"/>
    <w:rsid w:val="00C54B52"/>
    <w:rsid w:val="00C553C1"/>
    <w:rsid w:val="00C55BFA"/>
    <w:rsid w:val="00C566F6"/>
    <w:rsid w:val="00C56D5A"/>
    <w:rsid w:val="00C60C5B"/>
    <w:rsid w:val="00C60C8B"/>
    <w:rsid w:val="00C621B1"/>
    <w:rsid w:val="00C62F04"/>
    <w:rsid w:val="00C62F28"/>
    <w:rsid w:val="00C636B9"/>
    <w:rsid w:val="00C63B9A"/>
    <w:rsid w:val="00C64341"/>
    <w:rsid w:val="00C65844"/>
    <w:rsid w:val="00C65A47"/>
    <w:rsid w:val="00C65A94"/>
    <w:rsid w:val="00C660CE"/>
    <w:rsid w:val="00C66111"/>
    <w:rsid w:val="00C66E01"/>
    <w:rsid w:val="00C67456"/>
    <w:rsid w:val="00C675DA"/>
    <w:rsid w:val="00C67952"/>
    <w:rsid w:val="00C67B96"/>
    <w:rsid w:val="00C7176C"/>
    <w:rsid w:val="00C71B71"/>
    <w:rsid w:val="00C71D6A"/>
    <w:rsid w:val="00C72021"/>
    <w:rsid w:val="00C72533"/>
    <w:rsid w:val="00C72EE0"/>
    <w:rsid w:val="00C74B1B"/>
    <w:rsid w:val="00C75040"/>
    <w:rsid w:val="00C75118"/>
    <w:rsid w:val="00C757F4"/>
    <w:rsid w:val="00C759BF"/>
    <w:rsid w:val="00C759D3"/>
    <w:rsid w:val="00C75DD5"/>
    <w:rsid w:val="00C75DF4"/>
    <w:rsid w:val="00C760D0"/>
    <w:rsid w:val="00C7632F"/>
    <w:rsid w:val="00C77662"/>
    <w:rsid w:val="00C80334"/>
    <w:rsid w:val="00C81822"/>
    <w:rsid w:val="00C82880"/>
    <w:rsid w:val="00C834A2"/>
    <w:rsid w:val="00C83854"/>
    <w:rsid w:val="00C839E9"/>
    <w:rsid w:val="00C83B76"/>
    <w:rsid w:val="00C84BFA"/>
    <w:rsid w:val="00C85274"/>
    <w:rsid w:val="00C85A93"/>
    <w:rsid w:val="00C873E3"/>
    <w:rsid w:val="00C87AFC"/>
    <w:rsid w:val="00C91DA0"/>
    <w:rsid w:val="00C92392"/>
    <w:rsid w:val="00C92614"/>
    <w:rsid w:val="00C93236"/>
    <w:rsid w:val="00C93550"/>
    <w:rsid w:val="00C939DA"/>
    <w:rsid w:val="00C93E9B"/>
    <w:rsid w:val="00C9456C"/>
    <w:rsid w:val="00C94CCA"/>
    <w:rsid w:val="00C94DD5"/>
    <w:rsid w:val="00C951EF"/>
    <w:rsid w:val="00C95751"/>
    <w:rsid w:val="00C957D9"/>
    <w:rsid w:val="00C95A6B"/>
    <w:rsid w:val="00C96A5B"/>
    <w:rsid w:val="00C97097"/>
    <w:rsid w:val="00C972F2"/>
    <w:rsid w:val="00C97CF6"/>
    <w:rsid w:val="00CA0172"/>
    <w:rsid w:val="00CA018D"/>
    <w:rsid w:val="00CA0751"/>
    <w:rsid w:val="00CA1AA7"/>
    <w:rsid w:val="00CA1BD3"/>
    <w:rsid w:val="00CA282F"/>
    <w:rsid w:val="00CA2BE3"/>
    <w:rsid w:val="00CA3666"/>
    <w:rsid w:val="00CA3AAD"/>
    <w:rsid w:val="00CA3BDF"/>
    <w:rsid w:val="00CA429E"/>
    <w:rsid w:val="00CA4512"/>
    <w:rsid w:val="00CA483F"/>
    <w:rsid w:val="00CA5682"/>
    <w:rsid w:val="00CA67D2"/>
    <w:rsid w:val="00CA6F82"/>
    <w:rsid w:val="00CA7643"/>
    <w:rsid w:val="00CA78B0"/>
    <w:rsid w:val="00CA7F69"/>
    <w:rsid w:val="00CB063C"/>
    <w:rsid w:val="00CB071C"/>
    <w:rsid w:val="00CB0A97"/>
    <w:rsid w:val="00CB1537"/>
    <w:rsid w:val="00CB1E9B"/>
    <w:rsid w:val="00CB1F3E"/>
    <w:rsid w:val="00CB21B3"/>
    <w:rsid w:val="00CB2B66"/>
    <w:rsid w:val="00CB34A6"/>
    <w:rsid w:val="00CB503F"/>
    <w:rsid w:val="00CB63FE"/>
    <w:rsid w:val="00CB6601"/>
    <w:rsid w:val="00CB6CBB"/>
    <w:rsid w:val="00CB7112"/>
    <w:rsid w:val="00CB7A56"/>
    <w:rsid w:val="00CC05FD"/>
    <w:rsid w:val="00CC1A47"/>
    <w:rsid w:val="00CC1AFE"/>
    <w:rsid w:val="00CC1BD1"/>
    <w:rsid w:val="00CC1FAF"/>
    <w:rsid w:val="00CC22F7"/>
    <w:rsid w:val="00CC496C"/>
    <w:rsid w:val="00CC5C98"/>
    <w:rsid w:val="00CC5E58"/>
    <w:rsid w:val="00CC7358"/>
    <w:rsid w:val="00CC74B4"/>
    <w:rsid w:val="00CC7E53"/>
    <w:rsid w:val="00CD12B0"/>
    <w:rsid w:val="00CD1352"/>
    <w:rsid w:val="00CD1C84"/>
    <w:rsid w:val="00CD257F"/>
    <w:rsid w:val="00CD34B7"/>
    <w:rsid w:val="00CD356B"/>
    <w:rsid w:val="00CD4130"/>
    <w:rsid w:val="00CD49E7"/>
    <w:rsid w:val="00CD5456"/>
    <w:rsid w:val="00CD6060"/>
    <w:rsid w:val="00CD60FD"/>
    <w:rsid w:val="00CD6540"/>
    <w:rsid w:val="00CD6A7F"/>
    <w:rsid w:val="00CD73A8"/>
    <w:rsid w:val="00CD743B"/>
    <w:rsid w:val="00CD7598"/>
    <w:rsid w:val="00CD784D"/>
    <w:rsid w:val="00CE0CF6"/>
    <w:rsid w:val="00CE102A"/>
    <w:rsid w:val="00CE1470"/>
    <w:rsid w:val="00CE207A"/>
    <w:rsid w:val="00CE292F"/>
    <w:rsid w:val="00CE2BEA"/>
    <w:rsid w:val="00CE451E"/>
    <w:rsid w:val="00CE50DA"/>
    <w:rsid w:val="00CE5C23"/>
    <w:rsid w:val="00CE5D54"/>
    <w:rsid w:val="00CE5DA5"/>
    <w:rsid w:val="00CE6956"/>
    <w:rsid w:val="00CE71CA"/>
    <w:rsid w:val="00CE7D78"/>
    <w:rsid w:val="00CF015F"/>
    <w:rsid w:val="00CF07F4"/>
    <w:rsid w:val="00CF08BC"/>
    <w:rsid w:val="00CF13CF"/>
    <w:rsid w:val="00CF1698"/>
    <w:rsid w:val="00CF1786"/>
    <w:rsid w:val="00CF19D0"/>
    <w:rsid w:val="00CF32CE"/>
    <w:rsid w:val="00CF3F6C"/>
    <w:rsid w:val="00CF42A0"/>
    <w:rsid w:val="00CF4887"/>
    <w:rsid w:val="00CF5503"/>
    <w:rsid w:val="00CF5C90"/>
    <w:rsid w:val="00CF6D58"/>
    <w:rsid w:val="00CF6FEF"/>
    <w:rsid w:val="00CF79D0"/>
    <w:rsid w:val="00CF7D6A"/>
    <w:rsid w:val="00CF7F3E"/>
    <w:rsid w:val="00D0016A"/>
    <w:rsid w:val="00D002F2"/>
    <w:rsid w:val="00D0063F"/>
    <w:rsid w:val="00D00714"/>
    <w:rsid w:val="00D00A67"/>
    <w:rsid w:val="00D00CE1"/>
    <w:rsid w:val="00D015F8"/>
    <w:rsid w:val="00D02325"/>
    <w:rsid w:val="00D02C72"/>
    <w:rsid w:val="00D03070"/>
    <w:rsid w:val="00D03391"/>
    <w:rsid w:val="00D03598"/>
    <w:rsid w:val="00D03C94"/>
    <w:rsid w:val="00D03DA3"/>
    <w:rsid w:val="00D04E2D"/>
    <w:rsid w:val="00D05379"/>
    <w:rsid w:val="00D05530"/>
    <w:rsid w:val="00D0556D"/>
    <w:rsid w:val="00D064BB"/>
    <w:rsid w:val="00D064D7"/>
    <w:rsid w:val="00D07781"/>
    <w:rsid w:val="00D105C3"/>
    <w:rsid w:val="00D11665"/>
    <w:rsid w:val="00D11C4F"/>
    <w:rsid w:val="00D12525"/>
    <w:rsid w:val="00D13D2E"/>
    <w:rsid w:val="00D1430B"/>
    <w:rsid w:val="00D14E19"/>
    <w:rsid w:val="00D1565D"/>
    <w:rsid w:val="00D15DA8"/>
    <w:rsid w:val="00D15E96"/>
    <w:rsid w:val="00D166DE"/>
    <w:rsid w:val="00D17A14"/>
    <w:rsid w:val="00D21B80"/>
    <w:rsid w:val="00D21B88"/>
    <w:rsid w:val="00D2273B"/>
    <w:rsid w:val="00D23E53"/>
    <w:rsid w:val="00D2439A"/>
    <w:rsid w:val="00D246E8"/>
    <w:rsid w:val="00D25069"/>
    <w:rsid w:val="00D2517D"/>
    <w:rsid w:val="00D2692E"/>
    <w:rsid w:val="00D2747C"/>
    <w:rsid w:val="00D33AB7"/>
    <w:rsid w:val="00D33DB9"/>
    <w:rsid w:val="00D34EB1"/>
    <w:rsid w:val="00D35200"/>
    <w:rsid w:val="00D35E0A"/>
    <w:rsid w:val="00D3675E"/>
    <w:rsid w:val="00D371A2"/>
    <w:rsid w:val="00D41AF8"/>
    <w:rsid w:val="00D42653"/>
    <w:rsid w:val="00D427BC"/>
    <w:rsid w:val="00D42E06"/>
    <w:rsid w:val="00D441AC"/>
    <w:rsid w:val="00D459AD"/>
    <w:rsid w:val="00D45C22"/>
    <w:rsid w:val="00D46757"/>
    <w:rsid w:val="00D47B4E"/>
    <w:rsid w:val="00D50317"/>
    <w:rsid w:val="00D50B80"/>
    <w:rsid w:val="00D50D37"/>
    <w:rsid w:val="00D51108"/>
    <w:rsid w:val="00D52209"/>
    <w:rsid w:val="00D53695"/>
    <w:rsid w:val="00D53C19"/>
    <w:rsid w:val="00D54603"/>
    <w:rsid w:val="00D54DCE"/>
    <w:rsid w:val="00D5609D"/>
    <w:rsid w:val="00D574DE"/>
    <w:rsid w:val="00D6011A"/>
    <w:rsid w:val="00D60AE4"/>
    <w:rsid w:val="00D6105D"/>
    <w:rsid w:val="00D61F61"/>
    <w:rsid w:val="00D62E65"/>
    <w:rsid w:val="00D63509"/>
    <w:rsid w:val="00D64992"/>
    <w:rsid w:val="00D64ED9"/>
    <w:rsid w:val="00D6541F"/>
    <w:rsid w:val="00D65600"/>
    <w:rsid w:val="00D65689"/>
    <w:rsid w:val="00D6725A"/>
    <w:rsid w:val="00D6747B"/>
    <w:rsid w:val="00D70547"/>
    <w:rsid w:val="00D70584"/>
    <w:rsid w:val="00D726CC"/>
    <w:rsid w:val="00D73344"/>
    <w:rsid w:val="00D73DD3"/>
    <w:rsid w:val="00D74E24"/>
    <w:rsid w:val="00D764E2"/>
    <w:rsid w:val="00D76DF9"/>
    <w:rsid w:val="00D77620"/>
    <w:rsid w:val="00D77BA8"/>
    <w:rsid w:val="00D80B72"/>
    <w:rsid w:val="00D80E5F"/>
    <w:rsid w:val="00D821DD"/>
    <w:rsid w:val="00D8289D"/>
    <w:rsid w:val="00D83193"/>
    <w:rsid w:val="00D838FD"/>
    <w:rsid w:val="00D84F3B"/>
    <w:rsid w:val="00D850BE"/>
    <w:rsid w:val="00D85355"/>
    <w:rsid w:val="00D861E4"/>
    <w:rsid w:val="00D86B0C"/>
    <w:rsid w:val="00D86B52"/>
    <w:rsid w:val="00D86CA1"/>
    <w:rsid w:val="00D87583"/>
    <w:rsid w:val="00D87E5D"/>
    <w:rsid w:val="00D90A6D"/>
    <w:rsid w:val="00D90F08"/>
    <w:rsid w:val="00D92DD1"/>
    <w:rsid w:val="00D93BEC"/>
    <w:rsid w:val="00D95176"/>
    <w:rsid w:val="00D952EF"/>
    <w:rsid w:val="00D966CD"/>
    <w:rsid w:val="00D96BFE"/>
    <w:rsid w:val="00D96C33"/>
    <w:rsid w:val="00D97300"/>
    <w:rsid w:val="00DA065D"/>
    <w:rsid w:val="00DA102E"/>
    <w:rsid w:val="00DA191C"/>
    <w:rsid w:val="00DA24E9"/>
    <w:rsid w:val="00DA2D14"/>
    <w:rsid w:val="00DA3770"/>
    <w:rsid w:val="00DA4F81"/>
    <w:rsid w:val="00DA570D"/>
    <w:rsid w:val="00DA70B3"/>
    <w:rsid w:val="00DA7EDC"/>
    <w:rsid w:val="00DB0FA2"/>
    <w:rsid w:val="00DB1712"/>
    <w:rsid w:val="00DB1D49"/>
    <w:rsid w:val="00DB2D52"/>
    <w:rsid w:val="00DB30EA"/>
    <w:rsid w:val="00DB33A8"/>
    <w:rsid w:val="00DB3CC9"/>
    <w:rsid w:val="00DB3DA0"/>
    <w:rsid w:val="00DB463E"/>
    <w:rsid w:val="00DB696A"/>
    <w:rsid w:val="00DB781A"/>
    <w:rsid w:val="00DC0F23"/>
    <w:rsid w:val="00DC1248"/>
    <w:rsid w:val="00DC17B9"/>
    <w:rsid w:val="00DC1E45"/>
    <w:rsid w:val="00DC1EC0"/>
    <w:rsid w:val="00DC1EFF"/>
    <w:rsid w:val="00DC2F12"/>
    <w:rsid w:val="00DC31CB"/>
    <w:rsid w:val="00DC4160"/>
    <w:rsid w:val="00DC48D7"/>
    <w:rsid w:val="00DC54BB"/>
    <w:rsid w:val="00DC684E"/>
    <w:rsid w:val="00DD015A"/>
    <w:rsid w:val="00DD075F"/>
    <w:rsid w:val="00DD1BE6"/>
    <w:rsid w:val="00DD22FA"/>
    <w:rsid w:val="00DD3136"/>
    <w:rsid w:val="00DD3570"/>
    <w:rsid w:val="00DD3C62"/>
    <w:rsid w:val="00DD4349"/>
    <w:rsid w:val="00DD451F"/>
    <w:rsid w:val="00DD4A0F"/>
    <w:rsid w:val="00DD5121"/>
    <w:rsid w:val="00DD5C0B"/>
    <w:rsid w:val="00DD62D9"/>
    <w:rsid w:val="00DE02EF"/>
    <w:rsid w:val="00DE292E"/>
    <w:rsid w:val="00DE3945"/>
    <w:rsid w:val="00DE47EC"/>
    <w:rsid w:val="00DE4851"/>
    <w:rsid w:val="00DE4E46"/>
    <w:rsid w:val="00DE5576"/>
    <w:rsid w:val="00DE56B0"/>
    <w:rsid w:val="00DE5B4A"/>
    <w:rsid w:val="00DF0C20"/>
    <w:rsid w:val="00DF0CAD"/>
    <w:rsid w:val="00DF13BA"/>
    <w:rsid w:val="00DF19B8"/>
    <w:rsid w:val="00DF1A6C"/>
    <w:rsid w:val="00DF24ED"/>
    <w:rsid w:val="00DF3797"/>
    <w:rsid w:val="00DF3CB9"/>
    <w:rsid w:val="00DF3F6B"/>
    <w:rsid w:val="00DF3F70"/>
    <w:rsid w:val="00DF4B22"/>
    <w:rsid w:val="00DF4C8F"/>
    <w:rsid w:val="00DF4FE6"/>
    <w:rsid w:val="00DF5BB7"/>
    <w:rsid w:val="00DF627B"/>
    <w:rsid w:val="00DF65EC"/>
    <w:rsid w:val="00E00BAB"/>
    <w:rsid w:val="00E0255B"/>
    <w:rsid w:val="00E02632"/>
    <w:rsid w:val="00E02F55"/>
    <w:rsid w:val="00E034C9"/>
    <w:rsid w:val="00E046B3"/>
    <w:rsid w:val="00E0594C"/>
    <w:rsid w:val="00E072CB"/>
    <w:rsid w:val="00E076BD"/>
    <w:rsid w:val="00E07A64"/>
    <w:rsid w:val="00E10433"/>
    <w:rsid w:val="00E10993"/>
    <w:rsid w:val="00E11736"/>
    <w:rsid w:val="00E12903"/>
    <w:rsid w:val="00E131C5"/>
    <w:rsid w:val="00E137F8"/>
    <w:rsid w:val="00E16C7A"/>
    <w:rsid w:val="00E16C88"/>
    <w:rsid w:val="00E178D5"/>
    <w:rsid w:val="00E20BEC"/>
    <w:rsid w:val="00E24C83"/>
    <w:rsid w:val="00E2591B"/>
    <w:rsid w:val="00E25A72"/>
    <w:rsid w:val="00E25FEE"/>
    <w:rsid w:val="00E27D0A"/>
    <w:rsid w:val="00E27D3F"/>
    <w:rsid w:val="00E27D5D"/>
    <w:rsid w:val="00E30A2A"/>
    <w:rsid w:val="00E30CFF"/>
    <w:rsid w:val="00E316EE"/>
    <w:rsid w:val="00E326A6"/>
    <w:rsid w:val="00E33853"/>
    <w:rsid w:val="00E34521"/>
    <w:rsid w:val="00E34882"/>
    <w:rsid w:val="00E3518F"/>
    <w:rsid w:val="00E35A94"/>
    <w:rsid w:val="00E35F1B"/>
    <w:rsid w:val="00E365BD"/>
    <w:rsid w:val="00E36D88"/>
    <w:rsid w:val="00E36FB9"/>
    <w:rsid w:val="00E40203"/>
    <w:rsid w:val="00E40579"/>
    <w:rsid w:val="00E40893"/>
    <w:rsid w:val="00E410DE"/>
    <w:rsid w:val="00E4123C"/>
    <w:rsid w:val="00E4157F"/>
    <w:rsid w:val="00E418C5"/>
    <w:rsid w:val="00E427B5"/>
    <w:rsid w:val="00E4359E"/>
    <w:rsid w:val="00E44335"/>
    <w:rsid w:val="00E44A11"/>
    <w:rsid w:val="00E4520F"/>
    <w:rsid w:val="00E46B41"/>
    <w:rsid w:val="00E47980"/>
    <w:rsid w:val="00E47FB7"/>
    <w:rsid w:val="00E50193"/>
    <w:rsid w:val="00E50BA1"/>
    <w:rsid w:val="00E510A8"/>
    <w:rsid w:val="00E51664"/>
    <w:rsid w:val="00E526AB"/>
    <w:rsid w:val="00E538F5"/>
    <w:rsid w:val="00E539AC"/>
    <w:rsid w:val="00E5401D"/>
    <w:rsid w:val="00E5459F"/>
    <w:rsid w:val="00E57097"/>
    <w:rsid w:val="00E5746B"/>
    <w:rsid w:val="00E600A7"/>
    <w:rsid w:val="00E61BFA"/>
    <w:rsid w:val="00E62595"/>
    <w:rsid w:val="00E63E35"/>
    <w:rsid w:val="00E6470B"/>
    <w:rsid w:val="00E64E61"/>
    <w:rsid w:val="00E65444"/>
    <w:rsid w:val="00E673E9"/>
    <w:rsid w:val="00E71205"/>
    <w:rsid w:val="00E71F2D"/>
    <w:rsid w:val="00E72184"/>
    <w:rsid w:val="00E72488"/>
    <w:rsid w:val="00E733E7"/>
    <w:rsid w:val="00E737EE"/>
    <w:rsid w:val="00E74D42"/>
    <w:rsid w:val="00E74FBB"/>
    <w:rsid w:val="00E752C9"/>
    <w:rsid w:val="00E77247"/>
    <w:rsid w:val="00E77EDC"/>
    <w:rsid w:val="00E80AB3"/>
    <w:rsid w:val="00E81A7E"/>
    <w:rsid w:val="00E8237B"/>
    <w:rsid w:val="00E82FF6"/>
    <w:rsid w:val="00E851D8"/>
    <w:rsid w:val="00E87769"/>
    <w:rsid w:val="00E87B7D"/>
    <w:rsid w:val="00E87DBE"/>
    <w:rsid w:val="00E90AFD"/>
    <w:rsid w:val="00E91D21"/>
    <w:rsid w:val="00E929DB"/>
    <w:rsid w:val="00E94223"/>
    <w:rsid w:val="00E9490F"/>
    <w:rsid w:val="00E94AE5"/>
    <w:rsid w:val="00E94C00"/>
    <w:rsid w:val="00E95D75"/>
    <w:rsid w:val="00E95DE2"/>
    <w:rsid w:val="00E96FC1"/>
    <w:rsid w:val="00E97BC7"/>
    <w:rsid w:val="00E97D5D"/>
    <w:rsid w:val="00EA011E"/>
    <w:rsid w:val="00EA07E7"/>
    <w:rsid w:val="00EA0E57"/>
    <w:rsid w:val="00EA105A"/>
    <w:rsid w:val="00EA13A3"/>
    <w:rsid w:val="00EA24E0"/>
    <w:rsid w:val="00EA2F1D"/>
    <w:rsid w:val="00EA5096"/>
    <w:rsid w:val="00EA60BB"/>
    <w:rsid w:val="00EA6C36"/>
    <w:rsid w:val="00EA77A1"/>
    <w:rsid w:val="00EA77A7"/>
    <w:rsid w:val="00EB0274"/>
    <w:rsid w:val="00EB0F72"/>
    <w:rsid w:val="00EB1B8A"/>
    <w:rsid w:val="00EB23BF"/>
    <w:rsid w:val="00EB32CB"/>
    <w:rsid w:val="00EB3A24"/>
    <w:rsid w:val="00EB5002"/>
    <w:rsid w:val="00EB512E"/>
    <w:rsid w:val="00EB648F"/>
    <w:rsid w:val="00EB74F7"/>
    <w:rsid w:val="00EB7BB6"/>
    <w:rsid w:val="00EC063A"/>
    <w:rsid w:val="00EC0C83"/>
    <w:rsid w:val="00EC2C5A"/>
    <w:rsid w:val="00EC31E6"/>
    <w:rsid w:val="00EC3B3A"/>
    <w:rsid w:val="00EC3C7A"/>
    <w:rsid w:val="00EC6169"/>
    <w:rsid w:val="00EC6CDB"/>
    <w:rsid w:val="00ED01D6"/>
    <w:rsid w:val="00ED03A5"/>
    <w:rsid w:val="00ED0822"/>
    <w:rsid w:val="00ED0D60"/>
    <w:rsid w:val="00ED1624"/>
    <w:rsid w:val="00ED172A"/>
    <w:rsid w:val="00ED2036"/>
    <w:rsid w:val="00ED2293"/>
    <w:rsid w:val="00ED2AEA"/>
    <w:rsid w:val="00ED3161"/>
    <w:rsid w:val="00ED3B92"/>
    <w:rsid w:val="00ED4290"/>
    <w:rsid w:val="00ED42F9"/>
    <w:rsid w:val="00ED47E0"/>
    <w:rsid w:val="00ED52E6"/>
    <w:rsid w:val="00ED59B1"/>
    <w:rsid w:val="00ED6A0B"/>
    <w:rsid w:val="00ED747B"/>
    <w:rsid w:val="00EE0D2B"/>
    <w:rsid w:val="00EE133B"/>
    <w:rsid w:val="00EE2B75"/>
    <w:rsid w:val="00EE411A"/>
    <w:rsid w:val="00EE41C5"/>
    <w:rsid w:val="00EE6806"/>
    <w:rsid w:val="00EE70BC"/>
    <w:rsid w:val="00EE7679"/>
    <w:rsid w:val="00EF2502"/>
    <w:rsid w:val="00EF34BE"/>
    <w:rsid w:val="00EF40DE"/>
    <w:rsid w:val="00EF410E"/>
    <w:rsid w:val="00EF43A5"/>
    <w:rsid w:val="00EF49BA"/>
    <w:rsid w:val="00EF4D2F"/>
    <w:rsid w:val="00EF5745"/>
    <w:rsid w:val="00EF5953"/>
    <w:rsid w:val="00EF5F35"/>
    <w:rsid w:val="00EF6636"/>
    <w:rsid w:val="00EF6833"/>
    <w:rsid w:val="00EF79C2"/>
    <w:rsid w:val="00EF7AA1"/>
    <w:rsid w:val="00F006EB"/>
    <w:rsid w:val="00F008C0"/>
    <w:rsid w:val="00F01F73"/>
    <w:rsid w:val="00F024E8"/>
    <w:rsid w:val="00F02D97"/>
    <w:rsid w:val="00F02E56"/>
    <w:rsid w:val="00F05498"/>
    <w:rsid w:val="00F05AB8"/>
    <w:rsid w:val="00F1115B"/>
    <w:rsid w:val="00F13BD0"/>
    <w:rsid w:val="00F13F8F"/>
    <w:rsid w:val="00F1574D"/>
    <w:rsid w:val="00F16055"/>
    <w:rsid w:val="00F2018F"/>
    <w:rsid w:val="00F21807"/>
    <w:rsid w:val="00F22794"/>
    <w:rsid w:val="00F23A7E"/>
    <w:rsid w:val="00F23BBE"/>
    <w:rsid w:val="00F23F91"/>
    <w:rsid w:val="00F24774"/>
    <w:rsid w:val="00F24971"/>
    <w:rsid w:val="00F24D52"/>
    <w:rsid w:val="00F24ED3"/>
    <w:rsid w:val="00F261CC"/>
    <w:rsid w:val="00F26EBB"/>
    <w:rsid w:val="00F276ED"/>
    <w:rsid w:val="00F27970"/>
    <w:rsid w:val="00F27F5B"/>
    <w:rsid w:val="00F3094B"/>
    <w:rsid w:val="00F31C81"/>
    <w:rsid w:val="00F32098"/>
    <w:rsid w:val="00F334BF"/>
    <w:rsid w:val="00F34C9F"/>
    <w:rsid w:val="00F35B11"/>
    <w:rsid w:val="00F35B46"/>
    <w:rsid w:val="00F36CA5"/>
    <w:rsid w:val="00F378FC"/>
    <w:rsid w:val="00F37963"/>
    <w:rsid w:val="00F37EDD"/>
    <w:rsid w:val="00F37FE8"/>
    <w:rsid w:val="00F4032D"/>
    <w:rsid w:val="00F40C0E"/>
    <w:rsid w:val="00F40D10"/>
    <w:rsid w:val="00F40D2A"/>
    <w:rsid w:val="00F40EB9"/>
    <w:rsid w:val="00F419AB"/>
    <w:rsid w:val="00F44744"/>
    <w:rsid w:val="00F44778"/>
    <w:rsid w:val="00F450F8"/>
    <w:rsid w:val="00F470B7"/>
    <w:rsid w:val="00F47704"/>
    <w:rsid w:val="00F51BD8"/>
    <w:rsid w:val="00F522EB"/>
    <w:rsid w:val="00F52497"/>
    <w:rsid w:val="00F524F9"/>
    <w:rsid w:val="00F53132"/>
    <w:rsid w:val="00F53134"/>
    <w:rsid w:val="00F54364"/>
    <w:rsid w:val="00F54578"/>
    <w:rsid w:val="00F547F1"/>
    <w:rsid w:val="00F548B7"/>
    <w:rsid w:val="00F54ADC"/>
    <w:rsid w:val="00F54D5B"/>
    <w:rsid w:val="00F54EC1"/>
    <w:rsid w:val="00F551FE"/>
    <w:rsid w:val="00F56CDC"/>
    <w:rsid w:val="00F603F3"/>
    <w:rsid w:val="00F606CF"/>
    <w:rsid w:val="00F60BA3"/>
    <w:rsid w:val="00F60DC9"/>
    <w:rsid w:val="00F6133C"/>
    <w:rsid w:val="00F61419"/>
    <w:rsid w:val="00F61CD3"/>
    <w:rsid w:val="00F62077"/>
    <w:rsid w:val="00F6229D"/>
    <w:rsid w:val="00F63666"/>
    <w:rsid w:val="00F65535"/>
    <w:rsid w:val="00F6566A"/>
    <w:rsid w:val="00F65B26"/>
    <w:rsid w:val="00F65B6F"/>
    <w:rsid w:val="00F66A86"/>
    <w:rsid w:val="00F66F70"/>
    <w:rsid w:val="00F70BB1"/>
    <w:rsid w:val="00F7170B"/>
    <w:rsid w:val="00F727B2"/>
    <w:rsid w:val="00F72982"/>
    <w:rsid w:val="00F73212"/>
    <w:rsid w:val="00F733A7"/>
    <w:rsid w:val="00F74949"/>
    <w:rsid w:val="00F75825"/>
    <w:rsid w:val="00F75C05"/>
    <w:rsid w:val="00F77BF8"/>
    <w:rsid w:val="00F77F58"/>
    <w:rsid w:val="00F803F5"/>
    <w:rsid w:val="00F808E3"/>
    <w:rsid w:val="00F80A14"/>
    <w:rsid w:val="00F82263"/>
    <w:rsid w:val="00F828A6"/>
    <w:rsid w:val="00F82D13"/>
    <w:rsid w:val="00F83396"/>
    <w:rsid w:val="00F83AA3"/>
    <w:rsid w:val="00F84091"/>
    <w:rsid w:val="00F85FDC"/>
    <w:rsid w:val="00F867AB"/>
    <w:rsid w:val="00F86927"/>
    <w:rsid w:val="00F878B2"/>
    <w:rsid w:val="00F903A2"/>
    <w:rsid w:val="00F91214"/>
    <w:rsid w:val="00F9198C"/>
    <w:rsid w:val="00F9260A"/>
    <w:rsid w:val="00F9262F"/>
    <w:rsid w:val="00F92973"/>
    <w:rsid w:val="00F93701"/>
    <w:rsid w:val="00F94087"/>
    <w:rsid w:val="00F94F0E"/>
    <w:rsid w:val="00F95DC0"/>
    <w:rsid w:val="00F96218"/>
    <w:rsid w:val="00F96B57"/>
    <w:rsid w:val="00F971A2"/>
    <w:rsid w:val="00F97880"/>
    <w:rsid w:val="00FA3090"/>
    <w:rsid w:val="00FA33C3"/>
    <w:rsid w:val="00FA3DC6"/>
    <w:rsid w:val="00FA5370"/>
    <w:rsid w:val="00FA5668"/>
    <w:rsid w:val="00FA5AA9"/>
    <w:rsid w:val="00FA7401"/>
    <w:rsid w:val="00FA7EB8"/>
    <w:rsid w:val="00FB033A"/>
    <w:rsid w:val="00FB09F5"/>
    <w:rsid w:val="00FB0FD4"/>
    <w:rsid w:val="00FB1283"/>
    <w:rsid w:val="00FB1496"/>
    <w:rsid w:val="00FB1BC8"/>
    <w:rsid w:val="00FB1DAB"/>
    <w:rsid w:val="00FB31D4"/>
    <w:rsid w:val="00FB323F"/>
    <w:rsid w:val="00FB3A55"/>
    <w:rsid w:val="00FB4CAC"/>
    <w:rsid w:val="00FB583B"/>
    <w:rsid w:val="00FB60B1"/>
    <w:rsid w:val="00FC0FB0"/>
    <w:rsid w:val="00FC13E2"/>
    <w:rsid w:val="00FC1666"/>
    <w:rsid w:val="00FC3793"/>
    <w:rsid w:val="00FC4114"/>
    <w:rsid w:val="00FC4221"/>
    <w:rsid w:val="00FC4939"/>
    <w:rsid w:val="00FC4C54"/>
    <w:rsid w:val="00FC6533"/>
    <w:rsid w:val="00FC65C4"/>
    <w:rsid w:val="00FC7837"/>
    <w:rsid w:val="00FD08E0"/>
    <w:rsid w:val="00FD0DB7"/>
    <w:rsid w:val="00FD1B68"/>
    <w:rsid w:val="00FD23C5"/>
    <w:rsid w:val="00FD2C23"/>
    <w:rsid w:val="00FD3073"/>
    <w:rsid w:val="00FD38D7"/>
    <w:rsid w:val="00FD3E54"/>
    <w:rsid w:val="00FD4EC7"/>
    <w:rsid w:val="00FD63F2"/>
    <w:rsid w:val="00FD6871"/>
    <w:rsid w:val="00FE0E6C"/>
    <w:rsid w:val="00FE1B9E"/>
    <w:rsid w:val="00FE27EF"/>
    <w:rsid w:val="00FE6B59"/>
    <w:rsid w:val="00FE6BDB"/>
    <w:rsid w:val="00FE6BFA"/>
    <w:rsid w:val="00FE6F1A"/>
    <w:rsid w:val="00FF09BA"/>
    <w:rsid w:val="00FF0D6C"/>
    <w:rsid w:val="00FF0DCB"/>
    <w:rsid w:val="00FF4B89"/>
    <w:rsid w:val="00FF52E4"/>
    <w:rsid w:val="00FF6EC9"/>
    <w:rsid w:val="00FF6F35"/>
    <w:rsid w:val="00FF71F3"/>
    <w:rsid w:val="00FF7215"/>
    <w:rsid w:val="00FF7508"/>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8291D-2A56-4632-8B7B-4BED955D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B80"/>
  </w:style>
  <w:style w:type="paragraph" w:styleId="1">
    <w:name w:val="heading 1"/>
    <w:basedOn w:val="a"/>
    <w:link w:val="10"/>
    <w:uiPriority w:val="9"/>
    <w:qFormat/>
    <w:rsid w:val="00093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923F6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560A"/>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25560A"/>
    <w:rPr>
      <w:rFonts w:ascii="Calibri" w:eastAsia="Times New Roman" w:hAnsi="Calibri" w:cs="Times New Roman"/>
    </w:rPr>
  </w:style>
  <w:style w:type="character" w:customStyle="1" w:styleId="a5">
    <w:name w:val="Основной текст_"/>
    <w:link w:val="7"/>
    <w:locked/>
    <w:rsid w:val="00362572"/>
    <w:rPr>
      <w:sz w:val="21"/>
      <w:shd w:val="clear" w:color="auto" w:fill="FFFFFF"/>
    </w:rPr>
  </w:style>
  <w:style w:type="paragraph" w:customStyle="1" w:styleId="7">
    <w:name w:val="Основной текст7"/>
    <w:basedOn w:val="a"/>
    <w:link w:val="a5"/>
    <w:rsid w:val="00362572"/>
    <w:pPr>
      <w:shd w:val="clear" w:color="auto" w:fill="FFFFFF"/>
      <w:spacing w:before="6660" w:after="0" w:line="254" w:lineRule="exact"/>
      <w:jc w:val="center"/>
    </w:pPr>
    <w:rPr>
      <w:sz w:val="21"/>
    </w:rPr>
  </w:style>
  <w:style w:type="character" w:styleId="a6">
    <w:name w:val="Hyperlink"/>
    <w:basedOn w:val="a0"/>
    <w:unhideWhenUsed/>
    <w:rsid w:val="004C13D0"/>
    <w:rPr>
      <w:color w:val="0000FF"/>
      <w:u w:val="single"/>
    </w:rPr>
  </w:style>
  <w:style w:type="paragraph" w:customStyle="1" w:styleId="copyright-info">
    <w:name w:val="copyright-info"/>
    <w:basedOn w:val="a"/>
    <w:rsid w:val="004C1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
    <w:basedOn w:val="a"/>
    <w:link w:val="a8"/>
    <w:uiPriority w:val="99"/>
    <w:qFormat/>
    <w:rsid w:val="00064858"/>
    <w:pPr>
      <w:ind w:left="720"/>
      <w:contextualSpacing/>
    </w:pPr>
  </w:style>
  <w:style w:type="paragraph" w:styleId="a9">
    <w:name w:val="caption"/>
    <w:basedOn w:val="a"/>
    <w:next w:val="a"/>
    <w:uiPriority w:val="35"/>
    <w:semiHidden/>
    <w:unhideWhenUsed/>
    <w:qFormat/>
    <w:rsid w:val="00B25025"/>
    <w:pPr>
      <w:spacing w:line="240" w:lineRule="auto"/>
    </w:pPr>
    <w:rPr>
      <w:b/>
      <w:bCs/>
      <w:color w:val="4F81BD" w:themeColor="accent1"/>
      <w:sz w:val="18"/>
      <w:szCs w:val="18"/>
    </w:rPr>
  </w:style>
  <w:style w:type="character" w:customStyle="1" w:styleId="docarticle-number">
    <w:name w:val="doc__article-number"/>
    <w:basedOn w:val="a0"/>
    <w:rsid w:val="00095295"/>
  </w:style>
  <w:style w:type="character" w:customStyle="1" w:styleId="docarticle-name">
    <w:name w:val="doc__article-name"/>
    <w:basedOn w:val="a0"/>
    <w:rsid w:val="00095295"/>
  </w:style>
  <w:style w:type="character" w:customStyle="1" w:styleId="pinkbg">
    <w:name w:val="pinkbg"/>
    <w:basedOn w:val="a0"/>
    <w:rsid w:val="00730A52"/>
  </w:style>
  <w:style w:type="paragraph" w:customStyle="1" w:styleId="ConsPlusNormal">
    <w:name w:val="ConsPlusNormal"/>
    <w:link w:val="ConsPlusNormal0"/>
    <w:qFormat/>
    <w:rsid w:val="00040D9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ConsPlusNormal0">
    <w:name w:val="ConsPlusNormal Знак"/>
    <w:link w:val="ConsPlusNormal"/>
    <w:locked/>
    <w:rsid w:val="00040D96"/>
    <w:rPr>
      <w:rFonts w:ascii="Times New Roman" w:eastAsia="Calibri" w:hAnsi="Times New Roman" w:cs="Times New Roman"/>
      <w:sz w:val="26"/>
      <w:szCs w:val="26"/>
      <w:lang w:eastAsia="ru-RU"/>
    </w:rPr>
  </w:style>
  <w:style w:type="table" w:styleId="aa">
    <w:name w:val="Table Grid"/>
    <w:basedOn w:val="a1"/>
    <w:uiPriority w:val="59"/>
    <w:rsid w:val="007E49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checker-word-highlight">
    <w:name w:val="spellchecker-word-highlight"/>
    <w:basedOn w:val="a0"/>
    <w:rsid w:val="00BD64FF"/>
  </w:style>
  <w:style w:type="character" w:styleId="ab">
    <w:name w:val="Strong"/>
    <w:basedOn w:val="a0"/>
    <w:uiPriority w:val="22"/>
    <w:qFormat/>
    <w:rsid w:val="007B034F"/>
    <w:rPr>
      <w:b/>
      <w:bCs/>
    </w:rPr>
  </w:style>
  <w:style w:type="paragraph" w:styleId="ac">
    <w:name w:val="header"/>
    <w:aliases w:val="Linie,header"/>
    <w:basedOn w:val="a"/>
    <w:link w:val="ad"/>
    <w:unhideWhenUsed/>
    <w:rsid w:val="00B4616E"/>
    <w:pPr>
      <w:tabs>
        <w:tab w:val="center" w:pos="4677"/>
        <w:tab w:val="right" w:pos="9355"/>
      </w:tabs>
      <w:spacing w:after="0" w:line="240" w:lineRule="auto"/>
    </w:pPr>
  </w:style>
  <w:style w:type="character" w:customStyle="1" w:styleId="ad">
    <w:name w:val="Верхний колонтитул Знак"/>
    <w:aliases w:val="Linie Знак,header Знак"/>
    <w:basedOn w:val="a0"/>
    <w:link w:val="ac"/>
    <w:rsid w:val="00B4616E"/>
  </w:style>
  <w:style w:type="paragraph" w:customStyle="1" w:styleId="s13">
    <w:name w:val="s_13"/>
    <w:basedOn w:val="a"/>
    <w:rsid w:val="007D18EE"/>
    <w:pPr>
      <w:suppressAutoHyphens/>
      <w:spacing w:after="0" w:line="240" w:lineRule="auto"/>
      <w:ind w:firstLine="720"/>
    </w:pPr>
    <w:rPr>
      <w:rFonts w:ascii="Times New Roman" w:eastAsia="Times New Roman" w:hAnsi="Times New Roman" w:cs="Times New Roman"/>
      <w:sz w:val="20"/>
      <w:szCs w:val="20"/>
      <w:lang w:eastAsia="zh-CN"/>
    </w:rPr>
  </w:style>
  <w:style w:type="paragraph" w:styleId="ae">
    <w:name w:val="Normal (Web)"/>
    <w:aliases w:val="Знак2, Знак2,Обычный (веб)1,Обычный (Web)1"/>
    <w:basedOn w:val="a"/>
    <w:link w:val="af"/>
    <w:unhideWhenUsed/>
    <w:rsid w:val="00061D99"/>
    <w:pPr>
      <w:spacing w:before="100" w:beforeAutospacing="1" w:after="119" w:line="240" w:lineRule="auto"/>
    </w:pPr>
    <w:rPr>
      <w:rFonts w:ascii="Times New Roman" w:eastAsia="Times New Roman" w:hAnsi="Times New Roman" w:cs="Times New Roman"/>
      <w:sz w:val="24"/>
      <w:szCs w:val="24"/>
    </w:rPr>
  </w:style>
  <w:style w:type="character" w:customStyle="1" w:styleId="af">
    <w:name w:val="Обычный (веб) Знак"/>
    <w:aliases w:val="Знак2 Знак, Знак2 Знак,Обычный (веб)1 Знак,Обычный (Web)1 Знак"/>
    <w:link w:val="ae"/>
    <w:rsid w:val="00061D99"/>
    <w:rPr>
      <w:rFonts w:ascii="Times New Roman" w:eastAsia="Times New Roman" w:hAnsi="Times New Roman" w:cs="Times New Roman"/>
      <w:sz w:val="24"/>
      <w:szCs w:val="24"/>
    </w:rPr>
  </w:style>
  <w:style w:type="paragraph" w:customStyle="1" w:styleId="11">
    <w:name w:val="Название1"/>
    <w:basedOn w:val="a"/>
    <w:rsid w:val="00F24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F24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C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1"/>
    <w:qFormat/>
    <w:rsid w:val="00FB0FD4"/>
    <w:pPr>
      <w:widowControl w:val="0"/>
      <w:spacing w:after="0" w:line="240" w:lineRule="auto"/>
    </w:pPr>
    <w:rPr>
      <w:rFonts w:ascii="Times New Roman" w:eastAsia="Times New Roman" w:hAnsi="Times New Roman" w:cs="Times New Roman"/>
      <w:sz w:val="24"/>
      <w:szCs w:val="24"/>
      <w:lang w:val="en-US"/>
    </w:rPr>
  </w:style>
  <w:style w:type="character" w:customStyle="1" w:styleId="af1">
    <w:name w:val="Основной текст Знак"/>
    <w:basedOn w:val="a0"/>
    <w:link w:val="af0"/>
    <w:uiPriority w:val="1"/>
    <w:rsid w:val="00FB0FD4"/>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886A76"/>
    <w:pPr>
      <w:widowControl w:val="0"/>
      <w:spacing w:after="0" w:line="240" w:lineRule="auto"/>
      <w:jc w:val="center"/>
    </w:pPr>
    <w:rPr>
      <w:rFonts w:ascii="Times New Roman" w:eastAsia="Times New Roman" w:hAnsi="Times New Roman" w:cs="Times New Roman"/>
      <w:lang w:val="en-US"/>
    </w:rPr>
  </w:style>
  <w:style w:type="paragraph" w:styleId="af2">
    <w:name w:val="Balloon Text"/>
    <w:basedOn w:val="a"/>
    <w:link w:val="af3"/>
    <w:uiPriority w:val="99"/>
    <w:semiHidden/>
    <w:unhideWhenUsed/>
    <w:rsid w:val="008859A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859A5"/>
    <w:rPr>
      <w:rFonts w:ascii="Tahoma" w:hAnsi="Tahoma" w:cs="Tahoma"/>
      <w:sz w:val="16"/>
      <w:szCs w:val="16"/>
    </w:rPr>
  </w:style>
  <w:style w:type="character" w:customStyle="1" w:styleId="10">
    <w:name w:val="Заголовок 1 Знак"/>
    <w:basedOn w:val="a0"/>
    <w:link w:val="1"/>
    <w:uiPriority w:val="9"/>
    <w:rsid w:val="000935AE"/>
    <w:rPr>
      <w:rFonts w:ascii="Times New Roman" w:eastAsia="Times New Roman" w:hAnsi="Times New Roman" w:cs="Times New Roman"/>
      <w:b/>
      <w:bCs/>
      <w:kern w:val="36"/>
      <w:sz w:val="48"/>
      <w:szCs w:val="48"/>
      <w:lang w:eastAsia="ru-RU"/>
    </w:rPr>
  </w:style>
  <w:style w:type="table" w:customStyle="1" w:styleId="TableGrid">
    <w:name w:val="TableGrid"/>
    <w:rsid w:val="001A3D31"/>
    <w:pPr>
      <w:spacing w:after="0" w:line="240" w:lineRule="auto"/>
    </w:pPr>
    <w:rPr>
      <w:rFonts w:eastAsiaTheme="minorEastAsia"/>
      <w:lang w:eastAsia="ru-RU"/>
    </w:rPr>
    <w:tblPr>
      <w:tblCellMar>
        <w:top w:w="0" w:type="dxa"/>
        <w:left w:w="0" w:type="dxa"/>
        <w:bottom w:w="0" w:type="dxa"/>
        <w:right w:w="0" w:type="dxa"/>
      </w:tblCellMar>
    </w:tblPr>
  </w:style>
  <w:style w:type="paragraph" w:styleId="af4">
    <w:name w:val="Subtitle"/>
    <w:basedOn w:val="a"/>
    <w:link w:val="af5"/>
    <w:qFormat/>
    <w:rsid w:val="00862FED"/>
    <w:pPr>
      <w:spacing w:after="60" w:line="240" w:lineRule="auto"/>
      <w:jc w:val="center"/>
      <w:outlineLvl w:val="1"/>
    </w:pPr>
    <w:rPr>
      <w:rFonts w:ascii="Arial" w:eastAsia="Times New Roman" w:hAnsi="Arial" w:cs="Times New Roman"/>
      <w:sz w:val="24"/>
      <w:szCs w:val="20"/>
      <w:lang w:eastAsia="ru-RU"/>
    </w:rPr>
  </w:style>
  <w:style w:type="character" w:customStyle="1" w:styleId="af5">
    <w:name w:val="Подзаголовок Знак"/>
    <w:basedOn w:val="a0"/>
    <w:link w:val="af4"/>
    <w:rsid w:val="00862FED"/>
    <w:rPr>
      <w:rFonts w:ascii="Arial" w:eastAsia="Times New Roman" w:hAnsi="Arial" w:cs="Times New Roman"/>
      <w:sz w:val="24"/>
      <w:szCs w:val="20"/>
      <w:lang w:eastAsia="ru-RU"/>
    </w:rPr>
  </w:style>
  <w:style w:type="paragraph" w:customStyle="1" w:styleId="Default">
    <w:name w:val="Default"/>
    <w:rsid w:val="00857FF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qFormat/>
    <w:rsid w:val="008B0101"/>
    <w:pPr>
      <w:spacing w:after="0" w:line="240" w:lineRule="auto"/>
    </w:pPr>
    <w:rPr>
      <w:rFonts w:ascii="Calibri" w:eastAsia="Times New Roman" w:hAnsi="Calibri" w:cs="Times New Roman"/>
      <w:lang w:eastAsia="ru-RU"/>
    </w:rPr>
  </w:style>
  <w:style w:type="paragraph" w:customStyle="1" w:styleId="formattext">
    <w:name w:val="formattext"/>
    <w:basedOn w:val="a"/>
    <w:rsid w:val="00637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uiPriority w:val="99"/>
    <w:rsid w:val="00513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923F6C"/>
    <w:rPr>
      <w:rFonts w:ascii="Cambria" w:eastAsia="Times New Roman" w:hAnsi="Cambria" w:cs="Times New Roman"/>
      <w:b/>
      <w:bCs/>
      <w:sz w:val="26"/>
      <w:szCs w:val="26"/>
      <w:lang w:eastAsia="ru-RU"/>
    </w:rPr>
  </w:style>
  <w:style w:type="character" w:styleId="af7">
    <w:name w:val="footnote reference"/>
    <w:basedOn w:val="a0"/>
    <w:uiPriority w:val="99"/>
    <w:semiHidden/>
    <w:unhideWhenUsed/>
    <w:rsid w:val="009276AA"/>
    <w:rPr>
      <w:vertAlign w:val="superscript"/>
    </w:rPr>
  </w:style>
  <w:style w:type="character" w:customStyle="1" w:styleId="2">
    <w:name w:val="Основной текст (2)"/>
    <w:basedOn w:val="a0"/>
    <w:rsid w:val="0023500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8">
    <w:name w:val="Абзац списка Знак"/>
    <w:aliases w:val="Bullet List Знак,FooterText Знак,numbered Знак,Paragraphe de liste1 Знак,lp1 Знак"/>
    <w:link w:val="a7"/>
    <w:uiPriority w:val="99"/>
    <w:locked/>
    <w:rsid w:val="00BE2EB9"/>
  </w:style>
  <w:style w:type="paragraph" w:customStyle="1" w:styleId="ConsPlusNonformat">
    <w:name w:val="ConsPlusNonformat"/>
    <w:link w:val="ConsPlusNonformat0"/>
    <w:uiPriority w:val="99"/>
    <w:rsid w:val="00B76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B761BF"/>
    <w:rPr>
      <w:rFonts w:ascii="Courier New" w:eastAsia="Times New Roman" w:hAnsi="Courier New" w:cs="Courier New"/>
      <w:sz w:val="20"/>
      <w:szCs w:val="20"/>
      <w:lang w:eastAsia="ru-RU"/>
    </w:rPr>
  </w:style>
  <w:style w:type="character" w:customStyle="1" w:styleId="blk">
    <w:name w:val="blk"/>
    <w:basedOn w:val="a0"/>
    <w:rsid w:val="009D1EBE"/>
    <w:rPr>
      <w:rFonts w:cs="Times New Roman"/>
    </w:rPr>
  </w:style>
  <w:style w:type="character" w:customStyle="1" w:styleId="white-space-nowrap">
    <w:name w:val="white-space-nowrap"/>
    <w:basedOn w:val="a0"/>
    <w:rsid w:val="00FF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800">
      <w:bodyDiv w:val="1"/>
      <w:marLeft w:val="0"/>
      <w:marRight w:val="0"/>
      <w:marTop w:val="0"/>
      <w:marBottom w:val="0"/>
      <w:divBdr>
        <w:top w:val="none" w:sz="0" w:space="0" w:color="auto"/>
        <w:left w:val="none" w:sz="0" w:space="0" w:color="auto"/>
        <w:bottom w:val="none" w:sz="0" w:space="0" w:color="auto"/>
        <w:right w:val="none" w:sz="0" w:space="0" w:color="auto"/>
      </w:divBdr>
    </w:div>
    <w:div w:id="63380516">
      <w:bodyDiv w:val="1"/>
      <w:marLeft w:val="0"/>
      <w:marRight w:val="0"/>
      <w:marTop w:val="0"/>
      <w:marBottom w:val="0"/>
      <w:divBdr>
        <w:top w:val="none" w:sz="0" w:space="0" w:color="auto"/>
        <w:left w:val="none" w:sz="0" w:space="0" w:color="auto"/>
        <w:bottom w:val="none" w:sz="0" w:space="0" w:color="auto"/>
        <w:right w:val="none" w:sz="0" w:space="0" w:color="auto"/>
      </w:divBdr>
    </w:div>
    <w:div w:id="67655291">
      <w:bodyDiv w:val="1"/>
      <w:marLeft w:val="0"/>
      <w:marRight w:val="0"/>
      <w:marTop w:val="0"/>
      <w:marBottom w:val="0"/>
      <w:divBdr>
        <w:top w:val="none" w:sz="0" w:space="0" w:color="auto"/>
        <w:left w:val="none" w:sz="0" w:space="0" w:color="auto"/>
        <w:bottom w:val="none" w:sz="0" w:space="0" w:color="auto"/>
        <w:right w:val="none" w:sz="0" w:space="0" w:color="auto"/>
      </w:divBdr>
      <w:divsChild>
        <w:div w:id="1424759113">
          <w:marLeft w:val="0"/>
          <w:marRight w:val="0"/>
          <w:marTop w:val="0"/>
          <w:marBottom w:val="0"/>
          <w:divBdr>
            <w:top w:val="none" w:sz="0" w:space="0" w:color="auto"/>
            <w:left w:val="none" w:sz="0" w:space="0" w:color="auto"/>
            <w:bottom w:val="none" w:sz="0" w:space="0" w:color="auto"/>
            <w:right w:val="none" w:sz="0" w:space="0" w:color="auto"/>
          </w:divBdr>
        </w:div>
      </w:divsChild>
    </w:div>
    <w:div w:id="118645603">
      <w:bodyDiv w:val="1"/>
      <w:marLeft w:val="0"/>
      <w:marRight w:val="0"/>
      <w:marTop w:val="0"/>
      <w:marBottom w:val="0"/>
      <w:divBdr>
        <w:top w:val="none" w:sz="0" w:space="0" w:color="auto"/>
        <w:left w:val="none" w:sz="0" w:space="0" w:color="auto"/>
        <w:bottom w:val="none" w:sz="0" w:space="0" w:color="auto"/>
        <w:right w:val="none" w:sz="0" w:space="0" w:color="auto"/>
      </w:divBdr>
      <w:divsChild>
        <w:div w:id="2115975082">
          <w:marLeft w:val="0"/>
          <w:marRight w:val="0"/>
          <w:marTop w:val="0"/>
          <w:marBottom w:val="0"/>
          <w:divBdr>
            <w:top w:val="none" w:sz="0" w:space="0" w:color="auto"/>
            <w:left w:val="none" w:sz="0" w:space="0" w:color="auto"/>
            <w:bottom w:val="none" w:sz="0" w:space="0" w:color="auto"/>
            <w:right w:val="none" w:sz="0" w:space="0" w:color="auto"/>
          </w:divBdr>
        </w:div>
      </w:divsChild>
    </w:div>
    <w:div w:id="171381443">
      <w:bodyDiv w:val="1"/>
      <w:marLeft w:val="0"/>
      <w:marRight w:val="0"/>
      <w:marTop w:val="0"/>
      <w:marBottom w:val="0"/>
      <w:divBdr>
        <w:top w:val="none" w:sz="0" w:space="0" w:color="auto"/>
        <w:left w:val="none" w:sz="0" w:space="0" w:color="auto"/>
        <w:bottom w:val="none" w:sz="0" w:space="0" w:color="auto"/>
        <w:right w:val="none" w:sz="0" w:space="0" w:color="auto"/>
      </w:divBdr>
    </w:div>
    <w:div w:id="188615465">
      <w:bodyDiv w:val="1"/>
      <w:marLeft w:val="0"/>
      <w:marRight w:val="0"/>
      <w:marTop w:val="0"/>
      <w:marBottom w:val="0"/>
      <w:divBdr>
        <w:top w:val="none" w:sz="0" w:space="0" w:color="auto"/>
        <w:left w:val="none" w:sz="0" w:space="0" w:color="auto"/>
        <w:bottom w:val="none" w:sz="0" w:space="0" w:color="auto"/>
        <w:right w:val="none" w:sz="0" w:space="0" w:color="auto"/>
      </w:divBdr>
    </w:div>
    <w:div w:id="306398232">
      <w:bodyDiv w:val="1"/>
      <w:marLeft w:val="0"/>
      <w:marRight w:val="0"/>
      <w:marTop w:val="0"/>
      <w:marBottom w:val="0"/>
      <w:divBdr>
        <w:top w:val="none" w:sz="0" w:space="0" w:color="auto"/>
        <w:left w:val="none" w:sz="0" w:space="0" w:color="auto"/>
        <w:bottom w:val="none" w:sz="0" w:space="0" w:color="auto"/>
        <w:right w:val="none" w:sz="0" w:space="0" w:color="auto"/>
      </w:divBdr>
    </w:div>
    <w:div w:id="357465778">
      <w:bodyDiv w:val="1"/>
      <w:marLeft w:val="0"/>
      <w:marRight w:val="0"/>
      <w:marTop w:val="0"/>
      <w:marBottom w:val="0"/>
      <w:divBdr>
        <w:top w:val="none" w:sz="0" w:space="0" w:color="auto"/>
        <w:left w:val="none" w:sz="0" w:space="0" w:color="auto"/>
        <w:bottom w:val="none" w:sz="0" w:space="0" w:color="auto"/>
        <w:right w:val="none" w:sz="0" w:space="0" w:color="auto"/>
      </w:divBdr>
    </w:div>
    <w:div w:id="385030546">
      <w:bodyDiv w:val="1"/>
      <w:marLeft w:val="0"/>
      <w:marRight w:val="0"/>
      <w:marTop w:val="0"/>
      <w:marBottom w:val="0"/>
      <w:divBdr>
        <w:top w:val="none" w:sz="0" w:space="0" w:color="auto"/>
        <w:left w:val="none" w:sz="0" w:space="0" w:color="auto"/>
        <w:bottom w:val="none" w:sz="0" w:space="0" w:color="auto"/>
        <w:right w:val="none" w:sz="0" w:space="0" w:color="auto"/>
      </w:divBdr>
    </w:div>
    <w:div w:id="449206720">
      <w:bodyDiv w:val="1"/>
      <w:marLeft w:val="0"/>
      <w:marRight w:val="0"/>
      <w:marTop w:val="0"/>
      <w:marBottom w:val="0"/>
      <w:divBdr>
        <w:top w:val="none" w:sz="0" w:space="0" w:color="auto"/>
        <w:left w:val="none" w:sz="0" w:space="0" w:color="auto"/>
        <w:bottom w:val="none" w:sz="0" w:space="0" w:color="auto"/>
        <w:right w:val="none" w:sz="0" w:space="0" w:color="auto"/>
      </w:divBdr>
    </w:div>
    <w:div w:id="466168928">
      <w:bodyDiv w:val="1"/>
      <w:marLeft w:val="0"/>
      <w:marRight w:val="0"/>
      <w:marTop w:val="0"/>
      <w:marBottom w:val="0"/>
      <w:divBdr>
        <w:top w:val="none" w:sz="0" w:space="0" w:color="auto"/>
        <w:left w:val="none" w:sz="0" w:space="0" w:color="auto"/>
        <w:bottom w:val="none" w:sz="0" w:space="0" w:color="auto"/>
        <w:right w:val="none" w:sz="0" w:space="0" w:color="auto"/>
      </w:divBdr>
    </w:div>
    <w:div w:id="475076016">
      <w:bodyDiv w:val="1"/>
      <w:marLeft w:val="0"/>
      <w:marRight w:val="0"/>
      <w:marTop w:val="0"/>
      <w:marBottom w:val="0"/>
      <w:divBdr>
        <w:top w:val="none" w:sz="0" w:space="0" w:color="auto"/>
        <w:left w:val="none" w:sz="0" w:space="0" w:color="auto"/>
        <w:bottom w:val="none" w:sz="0" w:space="0" w:color="auto"/>
        <w:right w:val="none" w:sz="0" w:space="0" w:color="auto"/>
      </w:divBdr>
    </w:div>
    <w:div w:id="489832960">
      <w:bodyDiv w:val="1"/>
      <w:marLeft w:val="0"/>
      <w:marRight w:val="0"/>
      <w:marTop w:val="0"/>
      <w:marBottom w:val="0"/>
      <w:divBdr>
        <w:top w:val="none" w:sz="0" w:space="0" w:color="auto"/>
        <w:left w:val="none" w:sz="0" w:space="0" w:color="auto"/>
        <w:bottom w:val="none" w:sz="0" w:space="0" w:color="auto"/>
        <w:right w:val="none" w:sz="0" w:space="0" w:color="auto"/>
      </w:divBdr>
    </w:div>
    <w:div w:id="647170866">
      <w:bodyDiv w:val="1"/>
      <w:marLeft w:val="0"/>
      <w:marRight w:val="0"/>
      <w:marTop w:val="0"/>
      <w:marBottom w:val="0"/>
      <w:divBdr>
        <w:top w:val="none" w:sz="0" w:space="0" w:color="auto"/>
        <w:left w:val="none" w:sz="0" w:space="0" w:color="auto"/>
        <w:bottom w:val="none" w:sz="0" w:space="0" w:color="auto"/>
        <w:right w:val="none" w:sz="0" w:space="0" w:color="auto"/>
      </w:divBdr>
    </w:div>
    <w:div w:id="653409354">
      <w:bodyDiv w:val="1"/>
      <w:marLeft w:val="0"/>
      <w:marRight w:val="0"/>
      <w:marTop w:val="0"/>
      <w:marBottom w:val="0"/>
      <w:divBdr>
        <w:top w:val="none" w:sz="0" w:space="0" w:color="auto"/>
        <w:left w:val="none" w:sz="0" w:space="0" w:color="auto"/>
        <w:bottom w:val="none" w:sz="0" w:space="0" w:color="auto"/>
        <w:right w:val="none" w:sz="0" w:space="0" w:color="auto"/>
      </w:divBdr>
    </w:div>
    <w:div w:id="670370910">
      <w:bodyDiv w:val="1"/>
      <w:marLeft w:val="0"/>
      <w:marRight w:val="0"/>
      <w:marTop w:val="0"/>
      <w:marBottom w:val="0"/>
      <w:divBdr>
        <w:top w:val="none" w:sz="0" w:space="0" w:color="auto"/>
        <w:left w:val="none" w:sz="0" w:space="0" w:color="auto"/>
        <w:bottom w:val="none" w:sz="0" w:space="0" w:color="auto"/>
        <w:right w:val="none" w:sz="0" w:space="0" w:color="auto"/>
      </w:divBdr>
    </w:div>
    <w:div w:id="700521970">
      <w:bodyDiv w:val="1"/>
      <w:marLeft w:val="0"/>
      <w:marRight w:val="0"/>
      <w:marTop w:val="0"/>
      <w:marBottom w:val="0"/>
      <w:divBdr>
        <w:top w:val="none" w:sz="0" w:space="0" w:color="auto"/>
        <w:left w:val="none" w:sz="0" w:space="0" w:color="auto"/>
        <w:bottom w:val="none" w:sz="0" w:space="0" w:color="auto"/>
        <w:right w:val="none" w:sz="0" w:space="0" w:color="auto"/>
      </w:divBdr>
    </w:div>
    <w:div w:id="821431350">
      <w:bodyDiv w:val="1"/>
      <w:marLeft w:val="0"/>
      <w:marRight w:val="0"/>
      <w:marTop w:val="0"/>
      <w:marBottom w:val="0"/>
      <w:divBdr>
        <w:top w:val="none" w:sz="0" w:space="0" w:color="auto"/>
        <w:left w:val="none" w:sz="0" w:space="0" w:color="auto"/>
        <w:bottom w:val="none" w:sz="0" w:space="0" w:color="auto"/>
        <w:right w:val="none" w:sz="0" w:space="0" w:color="auto"/>
      </w:divBdr>
    </w:div>
    <w:div w:id="840703453">
      <w:bodyDiv w:val="1"/>
      <w:marLeft w:val="0"/>
      <w:marRight w:val="0"/>
      <w:marTop w:val="0"/>
      <w:marBottom w:val="0"/>
      <w:divBdr>
        <w:top w:val="none" w:sz="0" w:space="0" w:color="auto"/>
        <w:left w:val="none" w:sz="0" w:space="0" w:color="auto"/>
        <w:bottom w:val="none" w:sz="0" w:space="0" w:color="auto"/>
        <w:right w:val="none" w:sz="0" w:space="0" w:color="auto"/>
      </w:divBdr>
    </w:div>
    <w:div w:id="1172794148">
      <w:bodyDiv w:val="1"/>
      <w:marLeft w:val="0"/>
      <w:marRight w:val="0"/>
      <w:marTop w:val="0"/>
      <w:marBottom w:val="0"/>
      <w:divBdr>
        <w:top w:val="none" w:sz="0" w:space="0" w:color="auto"/>
        <w:left w:val="none" w:sz="0" w:space="0" w:color="auto"/>
        <w:bottom w:val="none" w:sz="0" w:space="0" w:color="auto"/>
        <w:right w:val="none" w:sz="0" w:space="0" w:color="auto"/>
      </w:divBdr>
    </w:div>
    <w:div w:id="1184175837">
      <w:bodyDiv w:val="1"/>
      <w:marLeft w:val="0"/>
      <w:marRight w:val="0"/>
      <w:marTop w:val="0"/>
      <w:marBottom w:val="0"/>
      <w:divBdr>
        <w:top w:val="none" w:sz="0" w:space="0" w:color="auto"/>
        <w:left w:val="none" w:sz="0" w:space="0" w:color="auto"/>
        <w:bottom w:val="none" w:sz="0" w:space="0" w:color="auto"/>
        <w:right w:val="none" w:sz="0" w:space="0" w:color="auto"/>
      </w:divBdr>
    </w:div>
    <w:div w:id="1236092241">
      <w:bodyDiv w:val="1"/>
      <w:marLeft w:val="0"/>
      <w:marRight w:val="0"/>
      <w:marTop w:val="0"/>
      <w:marBottom w:val="0"/>
      <w:divBdr>
        <w:top w:val="none" w:sz="0" w:space="0" w:color="auto"/>
        <w:left w:val="none" w:sz="0" w:space="0" w:color="auto"/>
        <w:bottom w:val="none" w:sz="0" w:space="0" w:color="auto"/>
        <w:right w:val="none" w:sz="0" w:space="0" w:color="auto"/>
      </w:divBdr>
    </w:div>
    <w:div w:id="1268198868">
      <w:bodyDiv w:val="1"/>
      <w:marLeft w:val="0"/>
      <w:marRight w:val="0"/>
      <w:marTop w:val="0"/>
      <w:marBottom w:val="0"/>
      <w:divBdr>
        <w:top w:val="none" w:sz="0" w:space="0" w:color="auto"/>
        <w:left w:val="none" w:sz="0" w:space="0" w:color="auto"/>
        <w:bottom w:val="none" w:sz="0" w:space="0" w:color="auto"/>
        <w:right w:val="none" w:sz="0" w:space="0" w:color="auto"/>
      </w:divBdr>
    </w:div>
    <w:div w:id="1285189315">
      <w:bodyDiv w:val="1"/>
      <w:marLeft w:val="0"/>
      <w:marRight w:val="0"/>
      <w:marTop w:val="0"/>
      <w:marBottom w:val="0"/>
      <w:divBdr>
        <w:top w:val="none" w:sz="0" w:space="0" w:color="auto"/>
        <w:left w:val="none" w:sz="0" w:space="0" w:color="auto"/>
        <w:bottom w:val="none" w:sz="0" w:space="0" w:color="auto"/>
        <w:right w:val="none" w:sz="0" w:space="0" w:color="auto"/>
      </w:divBdr>
      <w:divsChild>
        <w:div w:id="1360886484">
          <w:marLeft w:val="0"/>
          <w:marRight w:val="0"/>
          <w:marTop w:val="0"/>
          <w:marBottom w:val="0"/>
          <w:divBdr>
            <w:top w:val="none" w:sz="0" w:space="0" w:color="auto"/>
            <w:left w:val="none" w:sz="0" w:space="0" w:color="auto"/>
            <w:bottom w:val="none" w:sz="0" w:space="0" w:color="auto"/>
            <w:right w:val="none" w:sz="0" w:space="0" w:color="auto"/>
          </w:divBdr>
          <w:divsChild>
            <w:div w:id="302122246">
              <w:marLeft w:val="0"/>
              <w:marRight w:val="0"/>
              <w:marTop w:val="0"/>
              <w:marBottom w:val="0"/>
              <w:divBdr>
                <w:top w:val="none" w:sz="0" w:space="0" w:color="auto"/>
                <w:left w:val="none" w:sz="0" w:space="0" w:color="auto"/>
                <w:bottom w:val="none" w:sz="0" w:space="0" w:color="auto"/>
                <w:right w:val="none" w:sz="0" w:space="0" w:color="auto"/>
              </w:divBdr>
              <w:divsChild>
                <w:div w:id="1700888192">
                  <w:marLeft w:val="0"/>
                  <w:marRight w:val="0"/>
                  <w:marTop w:val="0"/>
                  <w:marBottom w:val="0"/>
                  <w:divBdr>
                    <w:top w:val="none" w:sz="0" w:space="0" w:color="auto"/>
                    <w:left w:val="none" w:sz="0" w:space="0" w:color="auto"/>
                    <w:bottom w:val="none" w:sz="0" w:space="0" w:color="auto"/>
                    <w:right w:val="none" w:sz="0" w:space="0" w:color="auto"/>
                  </w:divBdr>
                  <w:divsChild>
                    <w:div w:id="698971040">
                      <w:marLeft w:val="0"/>
                      <w:marRight w:val="0"/>
                      <w:marTop w:val="0"/>
                      <w:marBottom w:val="0"/>
                      <w:divBdr>
                        <w:top w:val="none" w:sz="0" w:space="0" w:color="auto"/>
                        <w:left w:val="none" w:sz="0" w:space="0" w:color="auto"/>
                        <w:bottom w:val="none" w:sz="0" w:space="0" w:color="auto"/>
                        <w:right w:val="none" w:sz="0" w:space="0" w:color="auto"/>
                      </w:divBdr>
                      <w:divsChild>
                        <w:div w:id="2143838703">
                          <w:marLeft w:val="0"/>
                          <w:marRight w:val="0"/>
                          <w:marTop w:val="0"/>
                          <w:marBottom w:val="300"/>
                          <w:divBdr>
                            <w:top w:val="single" w:sz="12" w:space="0" w:color="D3D7DB"/>
                            <w:left w:val="single" w:sz="12" w:space="0" w:color="D3D7DB"/>
                            <w:bottom w:val="single" w:sz="12" w:space="0" w:color="D3D7DB"/>
                            <w:right w:val="single" w:sz="12" w:space="0" w:color="D3D7DB"/>
                          </w:divBdr>
                          <w:divsChild>
                            <w:div w:id="403571366">
                              <w:marLeft w:val="0"/>
                              <w:marRight w:val="0"/>
                              <w:marTop w:val="0"/>
                              <w:marBottom w:val="0"/>
                              <w:divBdr>
                                <w:top w:val="none" w:sz="0" w:space="0" w:color="auto"/>
                                <w:left w:val="none" w:sz="0" w:space="0" w:color="auto"/>
                                <w:bottom w:val="none" w:sz="0" w:space="0" w:color="auto"/>
                                <w:right w:val="none" w:sz="0" w:space="0" w:color="auto"/>
                              </w:divBdr>
                              <w:divsChild>
                                <w:div w:id="1366253902">
                                  <w:marLeft w:val="0"/>
                                  <w:marRight w:val="0"/>
                                  <w:marTop w:val="0"/>
                                  <w:marBottom w:val="0"/>
                                  <w:divBdr>
                                    <w:top w:val="none" w:sz="0" w:space="0" w:color="auto"/>
                                    <w:left w:val="none" w:sz="0" w:space="0" w:color="auto"/>
                                    <w:bottom w:val="none" w:sz="0" w:space="0" w:color="auto"/>
                                    <w:right w:val="none" w:sz="0" w:space="0" w:color="auto"/>
                                  </w:divBdr>
                                </w:div>
                              </w:divsChild>
                            </w:div>
                            <w:div w:id="1674797397">
                              <w:marLeft w:val="0"/>
                              <w:marRight w:val="0"/>
                              <w:marTop w:val="0"/>
                              <w:marBottom w:val="0"/>
                              <w:divBdr>
                                <w:top w:val="none" w:sz="0" w:space="0" w:color="auto"/>
                                <w:left w:val="none" w:sz="0" w:space="0" w:color="auto"/>
                                <w:bottom w:val="none" w:sz="0" w:space="0" w:color="auto"/>
                                <w:right w:val="none" w:sz="0" w:space="0" w:color="auto"/>
                              </w:divBdr>
                              <w:divsChild>
                                <w:div w:id="497967889">
                                  <w:marLeft w:val="0"/>
                                  <w:marRight w:val="0"/>
                                  <w:marTop w:val="0"/>
                                  <w:marBottom w:val="0"/>
                                  <w:divBdr>
                                    <w:top w:val="none" w:sz="0" w:space="0" w:color="auto"/>
                                    <w:left w:val="none" w:sz="0" w:space="0" w:color="auto"/>
                                    <w:bottom w:val="none" w:sz="0" w:space="0" w:color="auto"/>
                                    <w:right w:val="none" w:sz="0" w:space="0" w:color="auto"/>
                                  </w:divBdr>
                                </w:div>
                                <w:div w:id="764304216">
                                  <w:marLeft w:val="0"/>
                                  <w:marRight w:val="0"/>
                                  <w:marTop w:val="0"/>
                                  <w:marBottom w:val="0"/>
                                  <w:divBdr>
                                    <w:top w:val="none" w:sz="0" w:space="0" w:color="auto"/>
                                    <w:left w:val="none" w:sz="0" w:space="0" w:color="auto"/>
                                    <w:bottom w:val="none" w:sz="0" w:space="0" w:color="auto"/>
                                    <w:right w:val="none" w:sz="0" w:space="0" w:color="auto"/>
                                  </w:divBdr>
                                </w:div>
                              </w:divsChild>
                            </w:div>
                            <w:div w:id="931552165">
                              <w:marLeft w:val="0"/>
                              <w:marRight w:val="0"/>
                              <w:marTop w:val="0"/>
                              <w:marBottom w:val="0"/>
                              <w:divBdr>
                                <w:top w:val="none" w:sz="0" w:space="0" w:color="auto"/>
                                <w:left w:val="none" w:sz="0" w:space="0" w:color="auto"/>
                                <w:bottom w:val="none" w:sz="0" w:space="0" w:color="auto"/>
                                <w:right w:val="none" w:sz="0" w:space="0" w:color="auto"/>
                              </w:divBdr>
                              <w:divsChild>
                                <w:div w:id="223568507">
                                  <w:marLeft w:val="0"/>
                                  <w:marRight w:val="0"/>
                                  <w:marTop w:val="0"/>
                                  <w:marBottom w:val="0"/>
                                  <w:divBdr>
                                    <w:top w:val="none" w:sz="0" w:space="0" w:color="auto"/>
                                    <w:left w:val="none" w:sz="0" w:space="0" w:color="auto"/>
                                    <w:bottom w:val="none" w:sz="0" w:space="0" w:color="auto"/>
                                    <w:right w:val="none" w:sz="0" w:space="0" w:color="auto"/>
                                  </w:divBdr>
                                </w:div>
                                <w:div w:id="688678567">
                                  <w:marLeft w:val="0"/>
                                  <w:marRight w:val="0"/>
                                  <w:marTop w:val="0"/>
                                  <w:marBottom w:val="0"/>
                                  <w:divBdr>
                                    <w:top w:val="none" w:sz="0" w:space="0" w:color="auto"/>
                                    <w:left w:val="none" w:sz="0" w:space="0" w:color="auto"/>
                                    <w:bottom w:val="none" w:sz="0" w:space="0" w:color="auto"/>
                                    <w:right w:val="none" w:sz="0" w:space="0" w:color="auto"/>
                                  </w:divBdr>
                                </w:div>
                              </w:divsChild>
                            </w:div>
                            <w:div w:id="688331309">
                              <w:marLeft w:val="0"/>
                              <w:marRight w:val="0"/>
                              <w:marTop w:val="0"/>
                              <w:marBottom w:val="0"/>
                              <w:divBdr>
                                <w:top w:val="none" w:sz="0" w:space="0" w:color="auto"/>
                                <w:left w:val="none" w:sz="0" w:space="0" w:color="auto"/>
                                <w:bottom w:val="none" w:sz="0" w:space="0" w:color="auto"/>
                                <w:right w:val="none" w:sz="0" w:space="0" w:color="auto"/>
                              </w:divBdr>
                              <w:divsChild>
                                <w:div w:id="1515726977">
                                  <w:marLeft w:val="0"/>
                                  <w:marRight w:val="0"/>
                                  <w:marTop w:val="0"/>
                                  <w:marBottom w:val="0"/>
                                  <w:divBdr>
                                    <w:top w:val="none" w:sz="0" w:space="0" w:color="auto"/>
                                    <w:left w:val="none" w:sz="0" w:space="0" w:color="auto"/>
                                    <w:bottom w:val="none" w:sz="0" w:space="0" w:color="auto"/>
                                    <w:right w:val="none" w:sz="0" w:space="0" w:color="auto"/>
                                  </w:divBdr>
                                </w:div>
                                <w:div w:id="1683511080">
                                  <w:marLeft w:val="0"/>
                                  <w:marRight w:val="0"/>
                                  <w:marTop w:val="0"/>
                                  <w:marBottom w:val="0"/>
                                  <w:divBdr>
                                    <w:top w:val="none" w:sz="0" w:space="0" w:color="auto"/>
                                    <w:left w:val="none" w:sz="0" w:space="0" w:color="auto"/>
                                    <w:bottom w:val="none" w:sz="0" w:space="0" w:color="auto"/>
                                    <w:right w:val="none" w:sz="0" w:space="0" w:color="auto"/>
                                  </w:divBdr>
                                </w:div>
                              </w:divsChild>
                            </w:div>
                            <w:div w:id="88238445">
                              <w:marLeft w:val="0"/>
                              <w:marRight w:val="0"/>
                              <w:marTop w:val="0"/>
                              <w:marBottom w:val="0"/>
                              <w:divBdr>
                                <w:top w:val="none" w:sz="0" w:space="0" w:color="auto"/>
                                <w:left w:val="none" w:sz="0" w:space="0" w:color="auto"/>
                                <w:bottom w:val="none" w:sz="0" w:space="0" w:color="auto"/>
                                <w:right w:val="none" w:sz="0" w:space="0" w:color="auto"/>
                              </w:divBdr>
                              <w:divsChild>
                                <w:div w:id="1021011928">
                                  <w:marLeft w:val="0"/>
                                  <w:marRight w:val="0"/>
                                  <w:marTop w:val="0"/>
                                  <w:marBottom w:val="0"/>
                                  <w:divBdr>
                                    <w:top w:val="none" w:sz="0" w:space="0" w:color="auto"/>
                                    <w:left w:val="none" w:sz="0" w:space="0" w:color="auto"/>
                                    <w:bottom w:val="none" w:sz="0" w:space="0" w:color="auto"/>
                                    <w:right w:val="none" w:sz="0" w:space="0" w:color="auto"/>
                                  </w:divBdr>
                                </w:div>
                                <w:div w:id="1842966733">
                                  <w:marLeft w:val="0"/>
                                  <w:marRight w:val="0"/>
                                  <w:marTop w:val="0"/>
                                  <w:marBottom w:val="0"/>
                                  <w:divBdr>
                                    <w:top w:val="none" w:sz="0" w:space="0" w:color="auto"/>
                                    <w:left w:val="none" w:sz="0" w:space="0" w:color="auto"/>
                                    <w:bottom w:val="none" w:sz="0" w:space="0" w:color="auto"/>
                                    <w:right w:val="none" w:sz="0" w:space="0" w:color="auto"/>
                                  </w:divBdr>
                                </w:div>
                              </w:divsChild>
                            </w:div>
                            <w:div w:id="1237857051">
                              <w:marLeft w:val="0"/>
                              <w:marRight w:val="0"/>
                              <w:marTop w:val="0"/>
                              <w:marBottom w:val="0"/>
                              <w:divBdr>
                                <w:top w:val="none" w:sz="0" w:space="0" w:color="auto"/>
                                <w:left w:val="none" w:sz="0" w:space="0" w:color="auto"/>
                                <w:bottom w:val="none" w:sz="0" w:space="0" w:color="auto"/>
                                <w:right w:val="none" w:sz="0" w:space="0" w:color="auto"/>
                              </w:divBdr>
                              <w:divsChild>
                                <w:div w:id="606809017">
                                  <w:marLeft w:val="0"/>
                                  <w:marRight w:val="0"/>
                                  <w:marTop w:val="0"/>
                                  <w:marBottom w:val="0"/>
                                  <w:divBdr>
                                    <w:top w:val="none" w:sz="0" w:space="0" w:color="auto"/>
                                    <w:left w:val="none" w:sz="0" w:space="0" w:color="auto"/>
                                    <w:bottom w:val="none" w:sz="0" w:space="0" w:color="auto"/>
                                    <w:right w:val="none" w:sz="0" w:space="0" w:color="auto"/>
                                  </w:divBdr>
                                </w:div>
                                <w:div w:id="1911843773">
                                  <w:marLeft w:val="0"/>
                                  <w:marRight w:val="0"/>
                                  <w:marTop w:val="0"/>
                                  <w:marBottom w:val="0"/>
                                  <w:divBdr>
                                    <w:top w:val="none" w:sz="0" w:space="0" w:color="auto"/>
                                    <w:left w:val="none" w:sz="0" w:space="0" w:color="auto"/>
                                    <w:bottom w:val="none" w:sz="0" w:space="0" w:color="auto"/>
                                    <w:right w:val="none" w:sz="0" w:space="0" w:color="auto"/>
                                  </w:divBdr>
                                </w:div>
                              </w:divsChild>
                            </w:div>
                            <w:div w:id="1088388343">
                              <w:marLeft w:val="0"/>
                              <w:marRight w:val="0"/>
                              <w:marTop w:val="0"/>
                              <w:marBottom w:val="0"/>
                              <w:divBdr>
                                <w:top w:val="none" w:sz="0" w:space="0" w:color="auto"/>
                                <w:left w:val="none" w:sz="0" w:space="0" w:color="auto"/>
                                <w:bottom w:val="none" w:sz="0" w:space="0" w:color="auto"/>
                                <w:right w:val="none" w:sz="0" w:space="0" w:color="auto"/>
                              </w:divBdr>
                              <w:divsChild>
                                <w:div w:id="558252467">
                                  <w:marLeft w:val="0"/>
                                  <w:marRight w:val="0"/>
                                  <w:marTop w:val="0"/>
                                  <w:marBottom w:val="0"/>
                                  <w:divBdr>
                                    <w:top w:val="none" w:sz="0" w:space="0" w:color="auto"/>
                                    <w:left w:val="none" w:sz="0" w:space="0" w:color="auto"/>
                                    <w:bottom w:val="none" w:sz="0" w:space="0" w:color="auto"/>
                                    <w:right w:val="none" w:sz="0" w:space="0" w:color="auto"/>
                                  </w:divBdr>
                                </w:div>
                                <w:div w:id="2111470002">
                                  <w:marLeft w:val="0"/>
                                  <w:marRight w:val="0"/>
                                  <w:marTop w:val="0"/>
                                  <w:marBottom w:val="0"/>
                                  <w:divBdr>
                                    <w:top w:val="none" w:sz="0" w:space="0" w:color="auto"/>
                                    <w:left w:val="none" w:sz="0" w:space="0" w:color="auto"/>
                                    <w:bottom w:val="none" w:sz="0" w:space="0" w:color="auto"/>
                                    <w:right w:val="none" w:sz="0" w:space="0" w:color="auto"/>
                                  </w:divBdr>
                                </w:div>
                              </w:divsChild>
                            </w:div>
                            <w:div w:id="51582982">
                              <w:marLeft w:val="0"/>
                              <w:marRight w:val="0"/>
                              <w:marTop w:val="0"/>
                              <w:marBottom w:val="0"/>
                              <w:divBdr>
                                <w:top w:val="none" w:sz="0" w:space="0" w:color="auto"/>
                                <w:left w:val="none" w:sz="0" w:space="0" w:color="auto"/>
                                <w:bottom w:val="none" w:sz="0" w:space="0" w:color="auto"/>
                                <w:right w:val="none" w:sz="0" w:space="0" w:color="auto"/>
                              </w:divBdr>
                              <w:divsChild>
                                <w:div w:id="1318800737">
                                  <w:marLeft w:val="0"/>
                                  <w:marRight w:val="0"/>
                                  <w:marTop w:val="0"/>
                                  <w:marBottom w:val="0"/>
                                  <w:divBdr>
                                    <w:top w:val="none" w:sz="0" w:space="0" w:color="auto"/>
                                    <w:left w:val="none" w:sz="0" w:space="0" w:color="auto"/>
                                    <w:bottom w:val="none" w:sz="0" w:space="0" w:color="auto"/>
                                    <w:right w:val="none" w:sz="0" w:space="0" w:color="auto"/>
                                  </w:divBdr>
                                </w:div>
                                <w:div w:id="719326576">
                                  <w:marLeft w:val="0"/>
                                  <w:marRight w:val="0"/>
                                  <w:marTop w:val="0"/>
                                  <w:marBottom w:val="0"/>
                                  <w:divBdr>
                                    <w:top w:val="none" w:sz="0" w:space="0" w:color="auto"/>
                                    <w:left w:val="none" w:sz="0" w:space="0" w:color="auto"/>
                                    <w:bottom w:val="none" w:sz="0" w:space="0" w:color="auto"/>
                                    <w:right w:val="none" w:sz="0" w:space="0" w:color="auto"/>
                                  </w:divBdr>
                                </w:div>
                              </w:divsChild>
                            </w:div>
                            <w:div w:id="241988880">
                              <w:marLeft w:val="0"/>
                              <w:marRight w:val="0"/>
                              <w:marTop w:val="0"/>
                              <w:marBottom w:val="0"/>
                              <w:divBdr>
                                <w:top w:val="none" w:sz="0" w:space="0" w:color="auto"/>
                                <w:left w:val="none" w:sz="0" w:space="0" w:color="auto"/>
                                <w:bottom w:val="none" w:sz="0" w:space="0" w:color="auto"/>
                                <w:right w:val="none" w:sz="0" w:space="0" w:color="auto"/>
                              </w:divBdr>
                              <w:divsChild>
                                <w:div w:id="7600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74469">
      <w:bodyDiv w:val="1"/>
      <w:marLeft w:val="0"/>
      <w:marRight w:val="0"/>
      <w:marTop w:val="0"/>
      <w:marBottom w:val="0"/>
      <w:divBdr>
        <w:top w:val="none" w:sz="0" w:space="0" w:color="auto"/>
        <w:left w:val="none" w:sz="0" w:space="0" w:color="auto"/>
        <w:bottom w:val="none" w:sz="0" w:space="0" w:color="auto"/>
        <w:right w:val="none" w:sz="0" w:space="0" w:color="auto"/>
      </w:divBdr>
    </w:div>
    <w:div w:id="1308630926">
      <w:bodyDiv w:val="1"/>
      <w:marLeft w:val="0"/>
      <w:marRight w:val="0"/>
      <w:marTop w:val="0"/>
      <w:marBottom w:val="0"/>
      <w:divBdr>
        <w:top w:val="none" w:sz="0" w:space="0" w:color="auto"/>
        <w:left w:val="none" w:sz="0" w:space="0" w:color="auto"/>
        <w:bottom w:val="none" w:sz="0" w:space="0" w:color="auto"/>
        <w:right w:val="none" w:sz="0" w:space="0" w:color="auto"/>
      </w:divBdr>
    </w:div>
    <w:div w:id="1356148557">
      <w:bodyDiv w:val="1"/>
      <w:marLeft w:val="0"/>
      <w:marRight w:val="0"/>
      <w:marTop w:val="0"/>
      <w:marBottom w:val="0"/>
      <w:divBdr>
        <w:top w:val="none" w:sz="0" w:space="0" w:color="auto"/>
        <w:left w:val="none" w:sz="0" w:space="0" w:color="auto"/>
        <w:bottom w:val="none" w:sz="0" w:space="0" w:color="auto"/>
        <w:right w:val="none" w:sz="0" w:space="0" w:color="auto"/>
      </w:divBdr>
    </w:div>
    <w:div w:id="1425111087">
      <w:bodyDiv w:val="1"/>
      <w:marLeft w:val="0"/>
      <w:marRight w:val="0"/>
      <w:marTop w:val="0"/>
      <w:marBottom w:val="0"/>
      <w:divBdr>
        <w:top w:val="none" w:sz="0" w:space="0" w:color="auto"/>
        <w:left w:val="none" w:sz="0" w:space="0" w:color="auto"/>
        <w:bottom w:val="none" w:sz="0" w:space="0" w:color="auto"/>
        <w:right w:val="none" w:sz="0" w:space="0" w:color="auto"/>
      </w:divBdr>
      <w:divsChild>
        <w:div w:id="440270993">
          <w:marLeft w:val="0"/>
          <w:marRight w:val="0"/>
          <w:marTop w:val="0"/>
          <w:marBottom w:val="0"/>
          <w:divBdr>
            <w:top w:val="none" w:sz="0" w:space="0" w:color="auto"/>
            <w:left w:val="none" w:sz="0" w:space="0" w:color="auto"/>
            <w:bottom w:val="none" w:sz="0" w:space="0" w:color="auto"/>
            <w:right w:val="none" w:sz="0" w:space="0" w:color="auto"/>
          </w:divBdr>
        </w:div>
      </w:divsChild>
    </w:div>
    <w:div w:id="1519663765">
      <w:bodyDiv w:val="1"/>
      <w:marLeft w:val="0"/>
      <w:marRight w:val="0"/>
      <w:marTop w:val="0"/>
      <w:marBottom w:val="0"/>
      <w:divBdr>
        <w:top w:val="none" w:sz="0" w:space="0" w:color="auto"/>
        <w:left w:val="none" w:sz="0" w:space="0" w:color="auto"/>
        <w:bottom w:val="none" w:sz="0" w:space="0" w:color="auto"/>
        <w:right w:val="none" w:sz="0" w:space="0" w:color="auto"/>
      </w:divBdr>
    </w:div>
    <w:div w:id="1533228125">
      <w:bodyDiv w:val="1"/>
      <w:marLeft w:val="0"/>
      <w:marRight w:val="0"/>
      <w:marTop w:val="0"/>
      <w:marBottom w:val="0"/>
      <w:divBdr>
        <w:top w:val="none" w:sz="0" w:space="0" w:color="auto"/>
        <w:left w:val="none" w:sz="0" w:space="0" w:color="auto"/>
        <w:bottom w:val="none" w:sz="0" w:space="0" w:color="auto"/>
        <w:right w:val="none" w:sz="0" w:space="0" w:color="auto"/>
      </w:divBdr>
    </w:div>
    <w:div w:id="1561789810">
      <w:bodyDiv w:val="1"/>
      <w:marLeft w:val="0"/>
      <w:marRight w:val="0"/>
      <w:marTop w:val="0"/>
      <w:marBottom w:val="0"/>
      <w:divBdr>
        <w:top w:val="none" w:sz="0" w:space="0" w:color="auto"/>
        <w:left w:val="none" w:sz="0" w:space="0" w:color="auto"/>
        <w:bottom w:val="none" w:sz="0" w:space="0" w:color="auto"/>
        <w:right w:val="none" w:sz="0" w:space="0" w:color="auto"/>
      </w:divBdr>
    </w:div>
    <w:div w:id="1583442311">
      <w:bodyDiv w:val="1"/>
      <w:marLeft w:val="0"/>
      <w:marRight w:val="0"/>
      <w:marTop w:val="0"/>
      <w:marBottom w:val="0"/>
      <w:divBdr>
        <w:top w:val="none" w:sz="0" w:space="0" w:color="auto"/>
        <w:left w:val="none" w:sz="0" w:space="0" w:color="auto"/>
        <w:bottom w:val="none" w:sz="0" w:space="0" w:color="auto"/>
        <w:right w:val="none" w:sz="0" w:space="0" w:color="auto"/>
      </w:divBdr>
      <w:divsChild>
        <w:div w:id="507646025">
          <w:marLeft w:val="0"/>
          <w:marRight w:val="0"/>
          <w:marTop w:val="0"/>
          <w:marBottom w:val="0"/>
          <w:divBdr>
            <w:top w:val="none" w:sz="0" w:space="0" w:color="auto"/>
            <w:left w:val="none" w:sz="0" w:space="0" w:color="auto"/>
            <w:bottom w:val="none" w:sz="0" w:space="0" w:color="auto"/>
            <w:right w:val="none" w:sz="0" w:space="0" w:color="auto"/>
          </w:divBdr>
          <w:divsChild>
            <w:div w:id="454177676">
              <w:marLeft w:val="0"/>
              <w:marRight w:val="0"/>
              <w:marTop w:val="0"/>
              <w:marBottom w:val="0"/>
              <w:divBdr>
                <w:top w:val="none" w:sz="0" w:space="0" w:color="auto"/>
                <w:left w:val="none" w:sz="0" w:space="0" w:color="auto"/>
                <w:bottom w:val="none" w:sz="0" w:space="0" w:color="auto"/>
                <w:right w:val="none" w:sz="0" w:space="0" w:color="auto"/>
              </w:divBdr>
              <w:divsChild>
                <w:div w:id="13711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391">
      <w:bodyDiv w:val="1"/>
      <w:marLeft w:val="0"/>
      <w:marRight w:val="0"/>
      <w:marTop w:val="0"/>
      <w:marBottom w:val="0"/>
      <w:divBdr>
        <w:top w:val="none" w:sz="0" w:space="0" w:color="auto"/>
        <w:left w:val="none" w:sz="0" w:space="0" w:color="auto"/>
        <w:bottom w:val="none" w:sz="0" w:space="0" w:color="auto"/>
        <w:right w:val="none" w:sz="0" w:space="0" w:color="auto"/>
      </w:divBdr>
    </w:div>
    <w:div w:id="1758791589">
      <w:bodyDiv w:val="1"/>
      <w:marLeft w:val="0"/>
      <w:marRight w:val="0"/>
      <w:marTop w:val="0"/>
      <w:marBottom w:val="0"/>
      <w:divBdr>
        <w:top w:val="none" w:sz="0" w:space="0" w:color="auto"/>
        <w:left w:val="none" w:sz="0" w:space="0" w:color="auto"/>
        <w:bottom w:val="none" w:sz="0" w:space="0" w:color="auto"/>
        <w:right w:val="none" w:sz="0" w:space="0" w:color="auto"/>
      </w:divBdr>
      <w:divsChild>
        <w:div w:id="254169393">
          <w:marLeft w:val="0"/>
          <w:marRight w:val="0"/>
          <w:marTop w:val="0"/>
          <w:marBottom w:val="0"/>
          <w:divBdr>
            <w:top w:val="none" w:sz="0" w:space="0" w:color="auto"/>
            <w:left w:val="none" w:sz="0" w:space="0" w:color="auto"/>
            <w:bottom w:val="none" w:sz="0" w:space="0" w:color="auto"/>
            <w:right w:val="none" w:sz="0" w:space="0" w:color="auto"/>
          </w:divBdr>
        </w:div>
      </w:divsChild>
    </w:div>
    <w:div w:id="1889801595">
      <w:bodyDiv w:val="1"/>
      <w:marLeft w:val="0"/>
      <w:marRight w:val="0"/>
      <w:marTop w:val="0"/>
      <w:marBottom w:val="0"/>
      <w:divBdr>
        <w:top w:val="none" w:sz="0" w:space="0" w:color="auto"/>
        <w:left w:val="none" w:sz="0" w:space="0" w:color="auto"/>
        <w:bottom w:val="none" w:sz="0" w:space="0" w:color="auto"/>
        <w:right w:val="none" w:sz="0" w:space="0" w:color="auto"/>
      </w:divBdr>
    </w:div>
    <w:div w:id="1895382420">
      <w:bodyDiv w:val="1"/>
      <w:marLeft w:val="0"/>
      <w:marRight w:val="0"/>
      <w:marTop w:val="0"/>
      <w:marBottom w:val="0"/>
      <w:divBdr>
        <w:top w:val="none" w:sz="0" w:space="0" w:color="auto"/>
        <w:left w:val="none" w:sz="0" w:space="0" w:color="auto"/>
        <w:bottom w:val="none" w:sz="0" w:space="0" w:color="auto"/>
        <w:right w:val="none" w:sz="0" w:space="0" w:color="auto"/>
      </w:divBdr>
    </w:div>
    <w:div w:id="1909071883">
      <w:bodyDiv w:val="1"/>
      <w:marLeft w:val="0"/>
      <w:marRight w:val="0"/>
      <w:marTop w:val="0"/>
      <w:marBottom w:val="0"/>
      <w:divBdr>
        <w:top w:val="none" w:sz="0" w:space="0" w:color="auto"/>
        <w:left w:val="none" w:sz="0" w:space="0" w:color="auto"/>
        <w:bottom w:val="none" w:sz="0" w:space="0" w:color="auto"/>
        <w:right w:val="none" w:sz="0" w:space="0" w:color="auto"/>
      </w:divBdr>
    </w:div>
    <w:div w:id="1930505732">
      <w:bodyDiv w:val="1"/>
      <w:marLeft w:val="0"/>
      <w:marRight w:val="0"/>
      <w:marTop w:val="0"/>
      <w:marBottom w:val="0"/>
      <w:divBdr>
        <w:top w:val="none" w:sz="0" w:space="0" w:color="auto"/>
        <w:left w:val="none" w:sz="0" w:space="0" w:color="auto"/>
        <w:bottom w:val="none" w:sz="0" w:space="0" w:color="auto"/>
        <w:right w:val="none" w:sz="0" w:space="0" w:color="auto"/>
      </w:divBdr>
    </w:div>
    <w:div w:id="1950433215">
      <w:bodyDiv w:val="1"/>
      <w:marLeft w:val="0"/>
      <w:marRight w:val="0"/>
      <w:marTop w:val="0"/>
      <w:marBottom w:val="0"/>
      <w:divBdr>
        <w:top w:val="none" w:sz="0" w:space="0" w:color="auto"/>
        <w:left w:val="none" w:sz="0" w:space="0" w:color="auto"/>
        <w:bottom w:val="none" w:sz="0" w:space="0" w:color="auto"/>
        <w:right w:val="none" w:sz="0" w:space="0" w:color="auto"/>
      </w:divBdr>
      <w:divsChild>
        <w:div w:id="1501850748">
          <w:marLeft w:val="0"/>
          <w:marRight w:val="0"/>
          <w:marTop w:val="0"/>
          <w:marBottom w:val="0"/>
          <w:divBdr>
            <w:top w:val="none" w:sz="0" w:space="0" w:color="auto"/>
            <w:left w:val="none" w:sz="0" w:space="0" w:color="auto"/>
            <w:bottom w:val="none" w:sz="0" w:space="0" w:color="auto"/>
            <w:right w:val="none" w:sz="0" w:space="0" w:color="auto"/>
          </w:divBdr>
        </w:div>
      </w:divsChild>
    </w:div>
    <w:div w:id="2124231605">
      <w:bodyDiv w:val="1"/>
      <w:marLeft w:val="0"/>
      <w:marRight w:val="0"/>
      <w:marTop w:val="0"/>
      <w:marBottom w:val="0"/>
      <w:divBdr>
        <w:top w:val="none" w:sz="0" w:space="0" w:color="auto"/>
        <w:left w:val="none" w:sz="0" w:space="0" w:color="auto"/>
        <w:bottom w:val="none" w:sz="0" w:space="0" w:color="auto"/>
        <w:right w:val="none" w:sz="0" w:space="0" w:color="auto"/>
      </w:divBdr>
    </w:div>
    <w:div w:id="2131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C899-859D-4F48-8604-C12E7202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dc:creator>
  <cp:lastModifiedBy>Гижко Вероника Николаевна</cp:lastModifiedBy>
  <cp:revision>5</cp:revision>
  <cp:lastPrinted>2020-12-22T07:29:00Z</cp:lastPrinted>
  <dcterms:created xsi:type="dcterms:W3CDTF">2021-03-15T11:46:00Z</dcterms:created>
  <dcterms:modified xsi:type="dcterms:W3CDTF">2021-03-16T15:21:00Z</dcterms:modified>
</cp:coreProperties>
</file>